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pPr w:leftFromText="141" w:rightFromText="141" w:vertAnchor="page" w:horzAnchor="margin" w:tblpY="1496"/>
        <w:tblW w:w="8964" w:type="dxa"/>
        <w:tblLook w:val="04A0" w:firstRow="1" w:lastRow="0" w:firstColumn="1" w:lastColumn="0" w:noHBand="0" w:noVBand="1"/>
      </w:tblPr>
      <w:tblGrid>
        <w:gridCol w:w="2980"/>
        <w:gridCol w:w="2074"/>
        <w:gridCol w:w="788"/>
        <w:gridCol w:w="3168"/>
      </w:tblGrid>
      <w:tr w:rsidR="00C65409" w14:paraId="68B3966A" w14:textId="77777777" w:rsidTr="00D807B9">
        <w:trPr>
          <w:trHeight w:val="236"/>
        </w:trPr>
        <w:tc>
          <w:tcPr>
            <w:tcW w:w="8897" w:type="dxa"/>
            <w:gridSpan w:val="4"/>
            <w:shd w:val="pct12" w:color="auto" w:fill="auto"/>
          </w:tcPr>
          <w:p w14:paraId="3F277B57" w14:textId="77777777" w:rsidR="00C65409" w:rsidRPr="00D74C15" w:rsidRDefault="00C65409" w:rsidP="00D807B9">
            <w:pPr>
              <w:jc w:val="center"/>
              <w:rPr>
                <w:rFonts w:ascii="Arial Narrow" w:hAnsi="Arial Narrow"/>
                <w:sz w:val="24"/>
                <w:szCs w:val="24"/>
              </w:rPr>
            </w:pPr>
            <w:r w:rsidRPr="00D74C15">
              <w:rPr>
                <w:rFonts w:ascii="Arial Narrow" w:hAnsi="Arial Narrow"/>
                <w:sz w:val="24"/>
                <w:szCs w:val="24"/>
              </w:rPr>
              <w:t>DATOS PERSONALES</w:t>
            </w:r>
          </w:p>
        </w:tc>
      </w:tr>
      <w:tr w:rsidR="00C65409" w:rsidRPr="00125B23" w14:paraId="66DAC292" w14:textId="77777777" w:rsidTr="00D807B9">
        <w:trPr>
          <w:trHeight w:val="534"/>
        </w:trPr>
        <w:tc>
          <w:tcPr>
            <w:tcW w:w="8897" w:type="dxa"/>
            <w:gridSpan w:val="4"/>
          </w:tcPr>
          <w:p w14:paraId="4C9E4A3B" w14:textId="77777777" w:rsidR="00B6284E" w:rsidRPr="00125B23" w:rsidRDefault="00C65409" w:rsidP="00B6284E">
            <w:pPr>
              <w:rPr>
                <w:rFonts w:ascii="Arial Narrow" w:eastAsia="Times New Roman" w:hAnsi="Arial Narrow" w:cs="Times New Roman"/>
                <w:b/>
                <w:lang w:eastAsia="es-ES"/>
              </w:rPr>
            </w:pPr>
            <w:r w:rsidRPr="00125B23">
              <w:rPr>
                <w:rFonts w:ascii="Arial Narrow" w:hAnsi="Arial Narrow"/>
              </w:rPr>
              <w:t>NOMBRE Y APELLIDOS</w:t>
            </w:r>
            <w:r w:rsidR="00B6284E" w:rsidRPr="00125B23">
              <w:rPr>
                <w:rFonts w:ascii="Arial Narrow" w:hAnsi="Arial Narrow"/>
              </w:rPr>
              <w:t xml:space="preserve">:  </w:t>
            </w:r>
          </w:p>
          <w:p w14:paraId="6F929E96" w14:textId="77777777" w:rsidR="00C65409" w:rsidRPr="00125B23" w:rsidRDefault="00C65409" w:rsidP="00D807B9">
            <w:pPr>
              <w:rPr>
                <w:rFonts w:ascii="Arial Narrow" w:hAnsi="Arial Narrow"/>
                <w:b/>
              </w:rPr>
            </w:pPr>
          </w:p>
        </w:tc>
      </w:tr>
      <w:tr w:rsidR="00C65409" w:rsidRPr="00125B23" w14:paraId="4CB2BF13" w14:textId="77777777" w:rsidTr="00D807B9">
        <w:trPr>
          <w:trHeight w:val="519"/>
        </w:trPr>
        <w:tc>
          <w:tcPr>
            <w:tcW w:w="2856" w:type="dxa"/>
          </w:tcPr>
          <w:p w14:paraId="71675266" w14:textId="77777777" w:rsidR="00C65409" w:rsidRPr="00125B23" w:rsidRDefault="00C65409" w:rsidP="00D807B9">
            <w:pPr>
              <w:rPr>
                <w:rFonts w:ascii="Arial Narrow" w:hAnsi="Arial Narrow"/>
              </w:rPr>
            </w:pPr>
            <w:r w:rsidRPr="00125B23">
              <w:rPr>
                <w:rFonts w:ascii="Arial Narrow" w:hAnsi="Arial Narrow"/>
              </w:rPr>
              <w:t>TIM</w:t>
            </w:r>
          </w:p>
          <w:p w14:paraId="23D0FA75" w14:textId="77777777" w:rsidR="00C65409" w:rsidRPr="00125B23" w:rsidRDefault="00C65409" w:rsidP="00D807B9">
            <w:pPr>
              <w:rPr>
                <w:rFonts w:ascii="Arial Narrow" w:hAnsi="Arial Narrow"/>
              </w:rPr>
            </w:pPr>
          </w:p>
        </w:tc>
        <w:tc>
          <w:tcPr>
            <w:tcW w:w="2776" w:type="dxa"/>
            <w:gridSpan w:val="2"/>
          </w:tcPr>
          <w:p w14:paraId="23252775" w14:textId="77777777" w:rsidR="00C65409" w:rsidRPr="00125B23" w:rsidRDefault="00C65409" w:rsidP="00D807B9">
            <w:pPr>
              <w:rPr>
                <w:rFonts w:ascii="Arial Narrow" w:hAnsi="Arial Narrow"/>
              </w:rPr>
            </w:pPr>
            <w:r w:rsidRPr="00125B23">
              <w:rPr>
                <w:rFonts w:ascii="Arial Narrow" w:hAnsi="Arial Narrow"/>
              </w:rPr>
              <w:t>EJÉRCITO</w:t>
            </w:r>
          </w:p>
          <w:p w14:paraId="63677BE2" w14:textId="77777777" w:rsidR="00BE3D16" w:rsidRPr="00125B23" w:rsidRDefault="00BE3D16" w:rsidP="00D807B9">
            <w:pPr>
              <w:rPr>
                <w:rFonts w:ascii="Arial Narrow" w:hAnsi="Arial Narrow"/>
                <w:b/>
              </w:rPr>
            </w:pPr>
          </w:p>
        </w:tc>
        <w:tc>
          <w:tcPr>
            <w:tcW w:w="3265" w:type="dxa"/>
          </w:tcPr>
          <w:p w14:paraId="140878C7" w14:textId="77777777" w:rsidR="00C65409" w:rsidRPr="00125B23" w:rsidRDefault="00C65409" w:rsidP="00D807B9">
            <w:pPr>
              <w:rPr>
                <w:rFonts w:ascii="Arial Narrow" w:hAnsi="Arial Narrow"/>
              </w:rPr>
            </w:pPr>
            <w:r w:rsidRPr="00125B23">
              <w:rPr>
                <w:rFonts w:ascii="Arial Narrow" w:hAnsi="Arial Narrow"/>
              </w:rPr>
              <w:t>EMPLEO</w:t>
            </w:r>
          </w:p>
          <w:p w14:paraId="240E1E72" w14:textId="77777777" w:rsidR="00BE3D16" w:rsidRPr="00125B23" w:rsidRDefault="00BE3D16" w:rsidP="00812BD8">
            <w:pPr>
              <w:rPr>
                <w:rFonts w:ascii="Arial Narrow" w:hAnsi="Arial Narrow"/>
              </w:rPr>
            </w:pPr>
          </w:p>
        </w:tc>
      </w:tr>
      <w:tr w:rsidR="00C65409" w:rsidRPr="00125B23" w14:paraId="0C9C71DB" w14:textId="77777777" w:rsidTr="00D807B9">
        <w:trPr>
          <w:trHeight w:val="534"/>
        </w:trPr>
        <w:tc>
          <w:tcPr>
            <w:tcW w:w="8897" w:type="dxa"/>
            <w:gridSpan w:val="4"/>
          </w:tcPr>
          <w:p w14:paraId="00591692" w14:textId="77777777" w:rsidR="00C65409" w:rsidRPr="00125B23" w:rsidRDefault="00C65409" w:rsidP="00D807B9">
            <w:pPr>
              <w:rPr>
                <w:rFonts w:ascii="Arial Narrow" w:hAnsi="Arial Narrow"/>
              </w:rPr>
            </w:pPr>
            <w:r w:rsidRPr="00125B23">
              <w:rPr>
                <w:rFonts w:ascii="Arial Narrow" w:hAnsi="Arial Narrow"/>
              </w:rPr>
              <w:t>DESTINO</w:t>
            </w:r>
          </w:p>
          <w:p w14:paraId="74C38A45" w14:textId="77777777" w:rsidR="00C65409" w:rsidRPr="00125B23" w:rsidRDefault="00C65409" w:rsidP="00D807B9">
            <w:pPr>
              <w:rPr>
                <w:rFonts w:ascii="Arial Narrow" w:hAnsi="Arial Narrow"/>
                <w:b/>
              </w:rPr>
            </w:pPr>
          </w:p>
        </w:tc>
      </w:tr>
      <w:tr w:rsidR="00C65409" w:rsidRPr="00125B23" w14:paraId="5E456CF0" w14:textId="77777777" w:rsidTr="00D807B9">
        <w:trPr>
          <w:trHeight w:val="534"/>
        </w:trPr>
        <w:tc>
          <w:tcPr>
            <w:tcW w:w="2856" w:type="dxa"/>
            <w:tcBorders>
              <w:bottom w:val="single" w:sz="4" w:space="0" w:color="auto"/>
            </w:tcBorders>
          </w:tcPr>
          <w:p w14:paraId="68C898ED" w14:textId="77777777" w:rsidR="00C65409" w:rsidRPr="00125B23" w:rsidRDefault="00C65409" w:rsidP="00D807B9">
            <w:pPr>
              <w:rPr>
                <w:rFonts w:ascii="Arial Narrow" w:hAnsi="Arial Narrow"/>
              </w:rPr>
            </w:pPr>
            <w:r w:rsidRPr="00125B23">
              <w:rPr>
                <w:rFonts w:ascii="Arial Narrow" w:hAnsi="Arial Narrow"/>
              </w:rPr>
              <w:t>TELÉFONO</w:t>
            </w:r>
          </w:p>
          <w:p w14:paraId="729FA90A" w14:textId="77777777" w:rsidR="00C65409" w:rsidRPr="00125B23" w:rsidRDefault="00C65409" w:rsidP="00D807B9">
            <w:pPr>
              <w:rPr>
                <w:rFonts w:ascii="Arial Narrow" w:hAnsi="Arial Narrow"/>
              </w:rPr>
            </w:pPr>
          </w:p>
        </w:tc>
        <w:tc>
          <w:tcPr>
            <w:tcW w:w="6041" w:type="dxa"/>
            <w:gridSpan w:val="3"/>
            <w:tcBorders>
              <w:bottom w:val="single" w:sz="4" w:space="0" w:color="auto"/>
            </w:tcBorders>
          </w:tcPr>
          <w:p w14:paraId="7224E8E1" w14:textId="77777777" w:rsidR="00C65409" w:rsidRPr="00125B23" w:rsidRDefault="00C65409" w:rsidP="00D807B9">
            <w:pPr>
              <w:rPr>
                <w:rFonts w:ascii="Arial Narrow" w:hAnsi="Arial Narrow"/>
              </w:rPr>
            </w:pPr>
            <w:r w:rsidRPr="00125B23">
              <w:rPr>
                <w:rFonts w:ascii="Arial Narrow" w:hAnsi="Arial Narrow"/>
              </w:rPr>
              <w:t>CORREO ELECTRÓNICO</w:t>
            </w:r>
          </w:p>
          <w:p w14:paraId="0D06F082" w14:textId="77777777" w:rsidR="00BE3D16" w:rsidRPr="00125B23" w:rsidRDefault="00BE3D16" w:rsidP="00D807B9">
            <w:pPr>
              <w:rPr>
                <w:rFonts w:ascii="Arial Narrow" w:hAnsi="Arial Narrow"/>
              </w:rPr>
            </w:pPr>
          </w:p>
        </w:tc>
      </w:tr>
      <w:tr w:rsidR="004F196D" w:rsidRPr="00125B23" w14:paraId="15C5636E" w14:textId="77777777" w:rsidTr="00D807B9">
        <w:trPr>
          <w:trHeight w:val="282"/>
        </w:trPr>
        <w:tc>
          <w:tcPr>
            <w:tcW w:w="8897" w:type="dxa"/>
            <w:gridSpan w:val="4"/>
            <w:tcBorders>
              <w:left w:val="nil"/>
              <w:right w:val="nil"/>
            </w:tcBorders>
          </w:tcPr>
          <w:p w14:paraId="2871187E" w14:textId="77777777" w:rsidR="004F196D" w:rsidRPr="00125B23" w:rsidRDefault="004F196D" w:rsidP="00D807B9">
            <w:pPr>
              <w:rPr>
                <w:rFonts w:ascii="Arial Narrow" w:hAnsi="Arial Narrow"/>
              </w:rPr>
            </w:pPr>
          </w:p>
        </w:tc>
      </w:tr>
      <w:tr w:rsidR="00C65409" w:rsidRPr="00125B23" w14:paraId="7BF0E3C2" w14:textId="77777777" w:rsidTr="00D807B9">
        <w:trPr>
          <w:trHeight w:val="236"/>
        </w:trPr>
        <w:tc>
          <w:tcPr>
            <w:tcW w:w="8897" w:type="dxa"/>
            <w:gridSpan w:val="4"/>
            <w:shd w:val="pct12" w:color="auto" w:fill="auto"/>
          </w:tcPr>
          <w:p w14:paraId="50843BA4" w14:textId="77777777" w:rsidR="00C65409" w:rsidRPr="00125B23" w:rsidRDefault="00C65409" w:rsidP="002F57E8">
            <w:pPr>
              <w:jc w:val="center"/>
              <w:rPr>
                <w:rFonts w:ascii="Arial Narrow" w:hAnsi="Arial Narrow"/>
              </w:rPr>
            </w:pPr>
            <w:r w:rsidRPr="00125B23">
              <w:rPr>
                <w:rFonts w:ascii="Arial Narrow" w:hAnsi="Arial Narrow"/>
              </w:rPr>
              <w:t xml:space="preserve">AUTORIDAD COMPETENTE A LA QUE SE DIRIGE LA </w:t>
            </w:r>
            <w:r w:rsidR="002F57E8">
              <w:rPr>
                <w:rFonts w:ascii="Arial Narrow" w:hAnsi="Arial Narrow"/>
              </w:rPr>
              <w:t>INICIATIVA</w:t>
            </w:r>
          </w:p>
        </w:tc>
      </w:tr>
      <w:tr w:rsidR="00C65409" w:rsidRPr="00125B23" w14:paraId="3A76252C" w14:textId="77777777" w:rsidTr="00D807B9">
        <w:trPr>
          <w:trHeight w:val="298"/>
        </w:trPr>
        <w:tc>
          <w:tcPr>
            <w:tcW w:w="8897" w:type="dxa"/>
            <w:gridSpan w:val="4"/>
            <w:tcBorders>
              <w:bottom w:val="single" w:sz="4" w:space="0" w:color="auto"/>
            </w:tcBorders>
          </w:tcPr>
          <w:p w14:paraId="635E79DE" w14:textId="77777777" w:rsidR="004F196D" w:rsidRPr="00125B23" w:rsidRDefault="00084042" w:rsidP="00003CF2">
            <w:pPr>
              <w:rPr>
                <w:rFonts w:ascii="Arial Narrow" w:hAnsi="Arial Narrow" w:cs="Arial"/>
                <w:b/>
              </w:rPr>
            </w:pPr>
            <w:r>
              <w:rPr>
                <w:rFonts w:ascii="Arial Narrow" w:hAnsi="Arial Narrow" w:cs="Arial"/>
                <w:b/>
              </w:rPr>
              <w:t>A</w:t>
            </w:r>
            <w:r w:rsidR="00B857E2">
              <w:rPr>
                <w:rFonts w:ascii="Arial Narrow" w:hAnsi="Arial Narrow" w:cs="Arial"/>
                <w:b/>
              </w:rPr>
              <w:t>l</w:t>
            </w:r>
            <w:r w:rsidR="00003CF2">
              <w:rPr>
                <w:rFonts w:ascii="Arial Narrow" w:hAnsi="Arial Narrow" w:cs="Arial"/>
                <w:b/>
              </w:rPr>
              <w:t xml:space="preserve"> </w:t>
            </w:r>
            <w:r w:rsidR="00B6284E" w:rsidRPr="00125B23">
              <w:rPr>
                <w:rFonts w:ascii="Arial Narrow" w:hAnsi="Arial Narrow" w:cs="Arial"/>
                <w:b/>
              </w:rPr>
              <w:t xml:space="preserve"> J</w:t>
            </w:r>
            <w:r w:rsidR="00B857E2" w:rsidRPr="00125B23">
              <w:rPr>
                <w:rFonts w:ascii="Arial Narrow" w:hAnsi="Arial Narrow" w:cs="Arial"/>
                <w:b/>
              </w:rPr>
              <w:t>efe</w:t>
            </w:r>
            <w:r w:rsidR="00B6284E" w:rsidRPr="00125B23">
              <w:rPr>
                <w:rFonts w:ascii="Arial Narrow" w:hAnsi="Arial Narrow" w:cs="Arial"/>
                <w:b/>
              </w:rPr>
              <w:t xml:space="preserve"> </w:t>
            </w:r>
            <w:r w:rsidR="00B857E2">
              <w:rPr>
                <w:rFonts w:ascii="Arial Narrow" w:hAnsi="Arial Narrow" w:cs="Arial"/>
                <w:b/>
              </w:rPr>
              <w:t xml:space="preserve"> de la </w:t>
            </w:r>
            <w:r w:rsidR="00B6284E" w:rsidRPr="00125B23">
              <w:rPr>
                <w:rFonts w:ascii="Arial Narrow" w:hAnsi="Arial Narrow" w:cs="Arial"/>
                <w:b/>
              </w:rPr>
              <w:t>U</w:t>
            </w:r>
            <w:r w:rsidR="00B857E2" w:rsidRPr="00125B23">
              <w:rPr>
                <w:rFonts w:ascii="Arial Narrow" w:hAnsi="Arial Narrow" w:cs="Arial"/>
                <w:b/>
              </w:rPr>
              <w:t>nidad</w:t>
            </w:r>
            <w:r w:rsidR="00CB46B5">
              <w:rPr>
                <w:rFonts w:ascii="Arial Narrow" w:hAnsi="Arial Narrow" w:cs="Arial"/>
                <w:b/>
              </w:rPr>
              <w:t xml:space="preserve"> para su elevación a la </w:t>
            </w:r>
            <w:r w:rsidR="00B857E2">
              <w:rPr>
                <w:rFonts w:ascii="Arial Narrow" w:hAnsi="Arial Narrow" w:cs="Arial"/>
                <w:b/>
              </w:rPr>
              <w:t>Subsecretaría de Defensa.</w:t>
            </w:r>
          </w:p>
        </w:tc>
      </w:tr>
      <w:tr w:rsidR="004F196D" w:rsidRPr="00125B23" w14:paraId="0D19C138" w14:textId="77777777" w:rsidTr="00D807B9">
        <w:trPr>
          <w:trHeight w:val="282"/>
        </w:trPr>
        <w:tc>
          <w:tcPr>
            <w:tcW w:w="8897" w:type="dxa"/>
            <w:gridSpan w:val="4"/>
            <w:tcBorders>
              <w:left w:val="nil"/>
              <w:right w:val="single" w:sz="4" w:space="0" w:color="auto"/>
            </w:tcBorders>
          </w:tcPr>
          <w:p w14:paraId="617CD58F" w14:textId="77777777" w:rsidR="004F196D" w:rsidRPr="00125B23" w:rsidRDefault="004F196D" w:rsidP="00D807B9">
            <w:pPr>
              <w:rPr>
                <w:rFonts w:ascii="Arial Narrow" w:hAnsi="Arial Narrow"/>
              </w:rPr>
            </w:pPr>
          </w:p>
        </w:tc>
      </w:tr>
      <w:tr w:rsidR="00C65409" w:rsidRPr="00125B23" w14:paraId="5EF80DD4" w14:textId="77777777" w:rsidTr="00D807B9">
        <w:trPr>
          <w:trHeight w:val="236"/>
        </w:trPr>
        <w:tc>
          <w:tcPr>
            <w:tcW w:w="8897" w:type="dxa"/>
            <w:gridSpan w:val="4"/>
            <w:shd w:val="pct12" w:color="auto" w:fill="auto"/>
          </w:tcPr>
          <w:p w14:paraId="301634E5" w14:textId="77777777" w:rsidR="00C65409" w:rsidRPr="00125B23" w:rsidRDefault="000E09B3" w:rsidP="002F57E8">
            <w:pPr>
              <w:jc w:val="center"/>
              <w:rPr>
                <w:rFonts w:ascii="Arial Narrow" w:hAnsi="Arial Narrow"/>
              </w:rPr>
            </w:pPr>
            <w:r>
              <w:rPr>
                <w:rFonts w:ascii="Arial Narrow" w:hAnsi="Arial Narrow"/>
              </w:rPr>
              <w:t xml:space="preserve">TITULO </w:t>
            </w:r>
            <w:r w:rsidR="00C65409" w:rsidRPr="00125B23">
              <w:rPr>
                <w:rFonts w:ascii="Arial Narrow" w:hAnsi="Arial Narrow"/>
              </w:rPr>
              <w:t xml:space="preserve">DE LA </w:t>
            </w:r>
            <w:r w:rsidR="002F57E8">
              <w:rPr>
                <w:rFonts w:ascii="Arial Narrow" w:hAnsi="Arial Narrow"/>
              </w:rPr>
              <w:t>INICATIVA</w:t>
            </w:r>
          </w:p>
        </w:tc>
      </w:tr>
      <w:tr w:rsidR="00C65409" w:rsidRPr="00125B23" w14:paraId="0442A3E9" w14:textId="77777777" w:rsidTr="00D807B9">
        <w:trPr>
          <w:trHeight w:val="325"/>
        </w:trPr>
        <w:tc>
          <w:tcPr>
            <w:tcW w:w="8897" w:type="dxa"/>
            <w:gridSpan w:val="4"/>
            <w:tcBorders>
              <w:bottom w:val="single" w:sz="4" w:space="0" w:color="auto"/>
            </w:tcBorders>
          </w:tcPr>
          <w:p w14:paraId="37592961" w14:textId="77777777" w:rsidR="001E5B80" w:rsidRDefault="001E5B80" w:rsidP="001E5B80">
            <w:pPr>
              <w:jc w:val="both"/>
              <w:rPr>
                <w:rFonts w:ascii="Arial Narrow" w:hAnsi="Arial Narrow" w:cs="Calibri"/>
                <w:b/>
              </w:rPr>
            </w:pPr>
          </w:p>
          <w:p w14:paraId="72954BF9" w14:textId="1129BAD3" w:rsidR="003510CB" w:rsidRDefault="002F57E8" w:rsidP="001E5B80">
            <w:pPr>
              <w:jc w:val="both"/>
              <w:rPr>
                <w:rFonts w:ascii="Arial Narrow" w:hAnsi="Arial Narrow" w:cstheme="minorHAnsi"/>
                <w:b/>
              </w:rPr>
            </w:pPr>
            <w:r w:rsidRPr="001E5B80">
              <w:rPr>
                <w:rFonts w:ascii="Arial Narrow" w:hAnsi="Arial Narrow" w:cs="Calibri"/>
                <w:b/>
              </w:rPr>
              <w:t xml:space="preserve">Modificación de la </w:t>
            </w:r>
            <w:r w:rsidR="001E5B80" w:rsidRPr="001E5B80">
              <w:rPr>
                <w:rFonts w:ascii="Arial Narrow" w:hAnsi="Arial Narrow" w:cs="Calibri"/>
                <w:b/>
              </w:rPr>
              <w:t xml:space="preserve">Ley de la Carrera Militar </w:t>
            </w:r>
            <w:r w:rsidRPr="001E5B80">
              <w:rPr>
                <w:rFonts w:ascii="Arial Narrow" w:hAnsi="Arial Narrow" w:cs="Calibri"/>
                <w:b/>
              </w:rPr>
              <w:t xml:space="preserve">de modo que permita </w:t>
            </w:r>
            <w:r w:rsidR="007F6163">
              <w:rPr>
                <w:rFonts w:ascii="Arial Narrow" w:hAnsi="Arial Narrow" w:cs="Calibri"/>
                <w:b/>
              </w:rPr>
              <w:t xml:space="preserve">el pase voluntario </w:t>
            </w:r>
            <w:r w:rsidR="001E5B80" w:rsidRPr="001E5B80">
              <w:rPr>
                <w:rFonts w:ascii="Arial Narrow" w:hAnsi="Arial Narrow" w:cstheme="minorHAnsi"/>
                <w:b/>
              </w:rPr>
              <w:t>a la situación administrativa de reserva a los Suboficiales con más de treinta y tres años desde su ingreso en las Fuerzas Armadas, siempre que tengan cumplidos cincuenta y ocho años de edad.</w:t>
            </w:r>
          </w:p>
          <w:p w14:paraId="6D3779A5" w14:textId="395CC75E" w:rsidR="001E5B80" w:rsidRPr="001E5B80" w:rsidRDefault="001E5B80" w:rsidP="001E5B80">
            <w:pPr>
              <w:jc w:val="both"/>
              <w:rPr>
                <w:rFonts w:ascii="Arial Narrow" w:hAnsi="Arial Narrow" w:cs="Arial"/>
                <w:b/>
                <w:sz w:val="20"/>
                <w:szCs w:val="20"/>
              </w:rPr>
            </w:pPr>
          </w:p>
        </w:tc>
      </w:tr>
      <w:tr w:rsidR="004F196D" w:rsidRPr="00125B23" w14:paraId="31DA3632" w14:textId="77777777" w:rsidTr="00D807B9">
        <w:trPr>
          <w:trHeight w:val="282"/>
        </w:trPr>
        <w:tc>
          <w:tcPr>
            <w:tcW w:w="8897" w:type="dxa"/>
            <w:gridSpan w:val="4"/>
            <w:tcBorders>
              <w:left w:val="nil"/>
              <w:right w:val="nil"/>
            </w:tcBorders>
          </w:tcPr>
          <w:p w14:paraId="0B96C397" w14:textId="77777777" w:rsidR="004F196D" w:rsidRPr="00125B23" w:rsidRDefault="004F196D" w:rsidP="00D807B9">
            <w:pPr>
              <w:rPr>
                <w:rFonts w:ascii="Arial Narrow" w:hAnsi="Arial Narrow"/>
              </w:rPr>
            </w:pPr>
          </w:p>
        </w:tc>
      </w:tr>
      <w:tr w:rsidR="00C65409" w:rsidRPr="00125B23" w14:paraId="7F6B4DC1" w14:textId="77777777" w:rsidTr="00D807B9">
        <w:trPr>
          <w:trHeight w:val="236"/>
        </w:trPr>
        <w:tc>
          <w:tcPr>
            <w:tcW w:w="8897" w:type="dxa"/>
            <w:gridSpan w:val="4"/>
            <w:shd w:val="pct12" w:color="auto" w:fill="auto"/>
          </w:tcPr>
          <w:p w14:paraId="1B5DFACD" w14:textId="77777777" w:rsidR="00C65409" w:rsidRPr="00125B23" w:rsidRDefault="002F57E8" w:rsidP="001F28DD">
            <w:pPr>
              <w:jc w:val="center"/>
              <w:rPr>
                <w:rFonts w:ascii="Arial Narrow" w:hAnsi="Arial Narrow"/>
              </w:rPr>
            </w:pPr>
            <w:r w:rsidRPr="006967A5">
              <w:rPr>
                <w:rFonts w:ascii="Arial Narrow" w:hAnsi="Arial Narrow"/>
              </w:rPr>
              <w:t>PROPUESTA MOTIVADA</w:t>
            </w:r>
          </w:p>
        </w:tc>
      </w:tr>
      <w:tr w:rsidR="00C65409" w:rsidRPr="00F179DE" w14:paraId="7BCAD6BC" w14:textId="77777777" w:rsidTr="001079D4">
        <w:trPr>
          <w:trHeight w:val="592"/>
        </w:trPr>
        <w:tc>
          <w:tcPr>
            <w:tcW w:w="8897" w:type="dxa"/>
            <w:gridSpan w:val="4"/>
            <w:tcBorders>
              <w:bottom w:val="single" w:sz="4" w:space="0" w:color="auto"/>
            </w:tcBorders>
          </w:tcPr>
          <w:p w14:paraId="5292E9A9" w14:textId="216BB4EB" w:rsidR="00D349E8" w:rsidRPr="00B61CF2" w:rsidRDefault="00D349E8" w:rsidP="00D349E8">
            <w:pPr>
              <w:jc w:val="center"/>
              <w:rPr>
                <w:rFonts w:ascii="Arial Narrow" w:hAnsi="Arial Narrow" w:cstheme="minorHAnsi"/>
                <w:b/>
                <w:u w:val="single"/>
              </w:rPr>
            </w:pPr>
            <w:r w:rsidRPr="00B61CF2">
              <w:rPr>
                <w:rFonts w:ascii="Arial Narrow" w:hAnsi="Arial Narrow" w:cstheme="minorHAnsi"/>
                <w:b/>
                <w:u w:val="single"/>
              </w:rPr>
              <w:t>FUNDAMENTOS DE DERECHO</w:t>
            </w:r>
          </w:p>
          <w:p w14:paraId="691ADEAB" w14:textId="77777777" w:rsidR="00CB46B5" w:rsidRPr="00B61CF2" w:rsidRDefault="00CB46B5" w:rsidP="00D349E8">
            <w:pPr>
              <w:jc w:val="center"/>
              <w:rPr>
                <w:rFonts w:ascii="Arial Narrow" w:hAnsi="Arial Narrow" w:cstheme="minorHAnsi"/>
                <w:b/>
                <w:u w:val="single"/>
              </w:rPr>
            </w:pPr>
          </w:p>
          <w:p w14:paraId="46DD4400" w14:textId="32389900" w:rsidR="002F57E8" w:rsidRPr="00B61CF2" w:rsidRDefault="00AE3D32" w:rsidP="002F57E8">
            <w:pPr>
              <w:autoSpaceDE w:val="0"/>
              <w:autoSpaceDN w:val="0"/>
              <w:adjustRightInd w:val="0"/>
              <w:jc w:val="both"/>
              <w:rPr>
                <w:rFonts w:ascii="Arial Narrow" w:hAnsi="Arial Narrow" w:cstheme="minorHAnsi"/>
              </w:rPr>
            </w:pPr>
            <w:r w:rsidRPr="00B61CF2">
              <w:rPr>
                <w:rFonts w:ascii="Arial Narrow" w:hAnsi="Arial Narrow" w:cstheme="minorHAnsi"/>
                <w:b/>
              </w:rPr>
              <w:t>PRIMERO</w:t>
            </w:r>
            <w:r w:rsidRPr="00B61CF2">
              <w:rPr>
                <w:rFonts w:ascii="Arial Narrow" w:hAnsi="Arial Narrow" w:cstheme="minorHAnsi"/>
              </w:rPr>
              <w:t>. -</w:t>
            </w:r>
            <w:r w:rsidR="002F57E8" w:rsidRPr="00B61CF2">
              <w:rPr>
                <w:rFonts w:ascii="Arial Narrow" w:hAnsi="Arial Narrow" w:cstheme="minorHAnsi"/>
              </w:rPr>
              <w:t xml:space="preserve"> El art. 2 a) del Real Decreto 176/2014 de 21 de marzo, que define como iniciativa o propuesta: "</w:t>
            </w:r>
            <w:r w:rsidR="002F57E8" w:rsidRPr="00B61CF2">
              <w:rPr>
                <w:rFonts w:ascii="Arial Narrow" w:hAnsi="Arial Narrow" w:cstheme="minorHAnsi"/>
                <w:i/>
              </w:rPr>
              <w:t>Es el derecho que tiene el militar de plantear a título individual cualquier tipo de actuación</w:t>
            </w:r>
            <w:r w:rsidR="002F57E8" w:rsidRPr="00B61CF2">
              <w:rPr>
                <w:rFonts w:ascii="Arial Narrow" w:hAnsi="Arial Narrow" w:cstheme="minorHAnsi"/>
                <w:b/>
                <w:i/>
              </w:rPr>
              <w:t>, incluida la modificación de normativa</w:t>
            </w:r>
            <w:r w:rsidR="002F57E8" w:rsidRPr="00B61CF2">
              <w:rPr>
                <w:rFonts w:ascii="Arial Narrow" w:hAnsi="Arial Narrow" w:cstheme="minorHAnsi"/>
                <w:i/>
              </w:rPr>
              <w:t xml:space="preserve">, relativa al régimen de personal y las condiciones de vida, </w:t>
            </w:r>
            <w:r w:rsidR="002F57E8" w:rsidRPr="00B61CF2">
              <w:rPr>
                <w:rFonts w:ascii="Arial Narrow" w:hAnsi="Arial Narrow" w:cstheme="minorHAnsi"/>
                <w:b/>
                <w:i/>
              </w:rPr>
              <w:t>ya sea de carácter general</w:t>
            </w:r>
            <w:r w:rsidR="002F57E8" w:rsidRPr="00B61CF2">
              <w:rPr>
                <w:rFonts w:ascii="Arial Narrow" w:hAnsi="Arial Narrow" w:cstheme="minorHAnsi"/>
                <w:i/>
              </w:rPr>
              <w:t xml:space="preserve"> o específica de su unidad, que afecte a los miembros de su categoría</w:t>
            </w:r>
            <w:r w:rsidR="002F57E8" w:rsidRPr="00B61CF2">
              <w:rPr>
                <w:rFonts w:ascii="Arial Narrow" w:hAnsi="Arial Narrow" w:cstheme="minorHAnsi"/>
              </w:rPr>
              <w:t>".</w:t>
            </w:r>
          </w:p>
          <w:p w14:paraId="318693D6" w14:textId="2D88A6EB" w:rsidR="002F57E8" w:rsidRPr="00B61CF2" w:rsidRDefault="00AE3D32" w:rsidP="002F57E8">
            <w:pPr>
              <w:jc w:val="both"/>
              <w:rPr>
                <w:rFonts w:ascii="Arial Narrow" w:hAnsi="Arial Narrow" w:cstheme="minorHAnsi"/>
              </w:rPr>
            </w:pPr>
            <w:r w:rsidRPr="00B61CF2">
              <w:rPr>
                <w:rFonts w:ascii="Arial Narrow" w:hAnsi="Arial Narrow" w:cstheme="minorHAnsi"/>
                <w:b/>
              </w:rPr>
              <w:t>SEGUNDO</w:t>
            </w:r>
            <w:r w:rsidRPr="00B61CF2">
              <w:rPr>
                <w:rFonts w:ascii="Arial Narrow" w:hAnsi="Arial Narrow" w:cstheme="minorHAnsi"/>
              </w:rPr>
              <w:t>. -</w:t>
            </w:r>
            <w:r w:rsidR="002F57E8" w:rsidRPr="00B61CF2">
              <w:rPr>
                <w:rFonts w:ascii="Arial Narrow" w:hAnsi="Arial Narrow" w:cstheme="minorHAnsi"/>
              </w:rPr>
              <w:t xml:space="preserve"> El art. 4 del Real Decreto 176/2014 de 21 de marzo, en cuanto a competencias, a) Los jefes de unidad. b) El Director General de Personal y los jefes de los mandos o jefatura de personal de los ejércitos. c) El Subsecretario de Defensa.</w:t>
            </w:r>
          </w:p>
          <w:p w14:paraId="12E2386F" w14:textId="5A44A3B6" w:rsidR="002F57E8" w:rsidRPr="00B61CF2" w:rsidRDefault="00AE3D32" w:rsidP="002F57E8">
            <w:pPr>
              <w:jc w:val="both"/>
              <w:rPr>
                <w:rFonts w:ascii="Arial Narrow" w:hAnsi="Arial Narrow" w:cstheme="minorHAnsi"/>
                <w:i/>
                <w:iCs/>
              </w:rPr>
            </w:pPr>
            <w:r w:rsidRPr="00B61CF2">
              <w:rPr>
                <w:rFonts w:ascii="Arial Narrow" w:hAnsi="Arial Narrow" w:cstheme="minorHAnsi"/>
                <w:b/>
              </w:rPr>
              <w:t>TERCERO</w:t>
            </w:r>
            <w:r w:rsidRPr="00B61CF2">
              <w:rPr>
                <w:rFonts w:ascii="Arial Narrow" w:hAnsi="Arial Narrow" w:cstheme="minorHAnsi"/>
              </w:rPr>
              <w:t>. -</w:t>
            </w:r>
            <w:r w:rsidR="002F57E8" w:rsidRPr="00B61CF2">
              <w:rPr>
                <w:rFonts w:ascii="Arial Narrow" w:hAnsi="Arial Narrow" w:cstheme="minorHAnsi"/>
              </w:rPr>
              <w:t xml:space="preserve"> El art. 7.5 del Real Decreto 176/2014 de 21 de marzo, en cuanto a la remisión de las iniciativas o propuestas </w:t>
            </w:r>
            <w:r w:rsidR="00F745B8" w:rsidRPr="00B61CF2">
              <w:rPr>
                <w:rFonts w:ascii="Arial Narrow" w:hAnsi="Arial Narrow" w:cstheme="minorHAnsi"/>
              </w:rPr>
              <w:t xml:space="preserve">al Mando de Personal </w:t>
            </w:r>
            <w:r w:rsidR="002F57E8" w:rsidRPr="00B61CF2">
              <w:rPr>
                <w:rFonts w:ascii="Arial Narrow" w:hAnsi="Arial Narrow" w:cstheme="minorHAnsi"/>
              </w:rPr>
              <w:t>o a la Subsecretaría de Defensa.</w:t>
            </w:r>
            <w:r w:rsidR="002F57E8" w:rsidRPr="00B61CF2">
              <w:rPr>
                <w:rFonts w:ascii="Arial Narrow" w:hAnsi="Arial Narrow" w:cstheme="minorHAnsi"/>
                <w:i/>
                <w:iCs/>
              </w:rPr>
              <w:t xml:space="preserve"> </w:t>
            </w:r>
          </w:p>
          <w:p w14:paraId="0B9BBCF0" w14:textId="5CE4D6EC" w:rsidR="00D349E8" w:rsidRPr="00B61CF2" w:rsidRDefault="00AE3D32" w:rsidP="00D349E8">
            <w:pPr>
              <w:jc w:val="both"/>
              <w:rPr>
                <w:rFonts w:ascii="Arial Narrow" w:hAnsi="Arial Narrow" w:cstheme="minorHAnsi"/>
                <w:i/>
                <w:iCs/>
              </w:rPr>
            </w:pPr>
            <w:r w:rsidRPr="00B61CF2">
              <w:rPr>
                <w:rFonts w:ascii="Arial Narrow" w:hAnsi="Arial Narrow" w:cstheme="minorHAnsi"/>
                <w:b/>
              </w:rPr>
              <w:t>CUARTO</w:t>
            </w:r>
            <w:r w:rsidRPr="00B61CF2">
              <w:rPr>
                <w:rFonts w:ascii="Arial Narrow" w:hAnsi="Arial Narrow" w:cstheme="minorHAnsi"/>
              </w:rPr>
              <w:t>. -</w:t>
            </w:r>
            <w:r w:rsidR="002F57E8" w:rsidRPr="00B61CF2">
              <w:rPr>
                <w:rFonts w:ascii="Arial Narrow" w:hAnsi="Arial Narrow" w:cstheme="minorHAnsi"/>
              </w:rPr>
              <w:t xml:space="preserve"> </w:t>
            </w:r>
            <w:r w:rsidR="00D349E8" w:rsidRPr="00B61CF2">
              <w:rPr>
                <w:rFonts w:ascii="Arial Narrow" w:hAnsi="Arial Narrow" w:cstheme="minorHAnsi"/>
              </w:rPr>
              <w:t xml:space="preserve">El art. </w:t>
            </w:r>
            <w:r w:rsidR="002F57E8" w:rsidRPr="00B61CF2">
              <w:rPr>
                <w:rFonts w:ascii="Arial Narrow" w:hAnsi="Arial Narrow" w:cstheme="minorHAnsi"/>
              </w:rPr>
              <w:t>9</w:t>
            </w:r>
            <w:r w:rsidR="00D349E8" w:rsidRPr="00B61CF2">
              <w:rPr>
                <w:rFonts w:ascii="Arial Narrow" w:hAnsi="Arial Narrow" w:cstheme="minorHAnsi"/>
              </w:rPr>
              <w:t xml:space="preserve"> del Real Decreto 176/2014 de 21 de marzo, en cuanto a la remisión de </w:t>
            </w:r>
            <w:r w:rsidR="000335E0" w:rsidRPr="00B61CF2">
              <w:rPr>
                <w:rFonts w:ascii="Arial Narrow" w:hAnsi="Arial Narrow" w:cstheme="minorHAnsi"/>
              </w:rPr>
              <w:t xml:space="preserve">informe de </w:t>
            </w:r>
            <w:r w:rsidRPr="00B61CF2">
              <w:rPr>
                <w:rFonts w:ascii="Arial Narrow" w:hAnsi="Arial Narrow" w:cstheme="minorHAnsi"/>
              </w:rPr>
              <w:t>las iniciativas</w:t>
            </w:r>
            <w:r w:rsidR="000335E0" w:rsidRPr="00B61CF2">
              <w:rPr>
                <w:rFonts w:ascii="Arial Narrow" w:hAnsi="Arial Narrow" w:cstheme="minorHAnsi"/>
              </w:rPr>
              <w:t xml:space="preserve"> recibidas para su elevación a </w:t>
            </w:r>
            <w:r w:rsidRPr="00B61CF2">
              <w:rPr>
                <w:rFonts w:ascii="Arial Narrow" w:hAnsi="Arial Narrow" w:cstheme="minorHAnsi"/>
              </w:rPr>
              <w:t>la Subsecretaría</w:t>
            </w:r>
            <w:r w:rsidR="00D349E8" w:rsidRPr="00B61CF2">
              <w:rPr>
                <w:rFonts w:ascii="Arial Narrow" w:hAnsi="Arial Narrow" w:cstheme="minorHAnsi"/>
              </w:rPr>
              <w:t xml:space="preserve"> de Defensa.</w:t>
            </w:r>
            <w:r w:rsidR="00D349E8" w:rsidRPr="00B61CF2">
              <w:rPr>
                <w:rFonts w:ascii="Arial Narrow" w:hAnsi="Arial Narrow" w:cstheme="minorHAnsi"/>
                <w:i/>
                <w:iCs/>
              </w:rPr>
              <w:t xml:space="preserve"> </w:t>
            </w:r>
          </w:p>
          <w:p w14:paraId="5F5F301B" w14:textId="77777777" w:rsidR="00330AAF" w:rsidRPr="00B61CF2" w:rsidRDefault="00330AAF" w:rsidP="00D349E8">
            <w:pPr>
              <w:jc w:val="both"/>
              <w:rPr>
                <w:rFonts w:ascii="Arial Narrow" w:hAnsi="Arial Narrow" w:cstheme="minorHAnsi"/>
                <w:i/>
                <w:iCs/>
              </w:rPr>
            </w:pPr>
          </w:p>
          <w:p w14:paraId="70AC0905" w14:textId="77777777" w:rsidR="00CB46B5" w:rsidRPr="00B61CF2" w:rsidRDefault="00CB46B5" w:rsidP="00CB46B5">
            <w:pPr>
              <w:jc w:val="center"/>
              <w:rPr>
                <w:rFonts w:ascii="Arial Narrow" w:hAnsi="Arial Narrow" w:cstheme="minorHAnsi"/>
                <w:b/>
                <w:iCs/>
                <w:u w:val="single"/>
              </w:rPr>
            </w:pPr>
            <w:r w:rsidRPr="00B61CF2">
              <w:rPr>
                <w:rFonts w:ascii="Arial Narrow" w:hAnsi="Arial Narrow" w:cstheme="minorHAnsi"/>
                <w:b/>
                <w:iCs/>
                <w:u w:val="single"/>
              </w:rPr>
              <w:t>EXPOSICIÓN</w:t>
            </w:r>
          </w:p>
          <w:p w14:paraId="71FE6A5C" w14:textId="77777777" w:rsidR="004D00CD" w:rsidRPr="00B61CF2" w:rsidRDefault="004D00CD" w:rsidP="00CB46B5">
            <w:pPr>
              <w:jc w:val="center"/>
              <w:rPr>
                <w:rFonts w:ascii="Arial Narrow" w:hAnsi="Arial Narrow" w:cstheme="minorHAnsi"/>
                <w:b/>
                <w:iCs/>
                <w:u w:val="single"/>
              </w:rPr>
            </w:pPr>
          </w:p>
          <w:p w14:paraId="51EC4A24" w14:textId="3E6ADD03" w:rsidR="00874C87" w:rsidRDefault="00AE3D32" w:rsidP="00874C87">
            <w:pPr>
              <w:jc w:val="both"/>
              <w:rPr>
                <w:rFonts w:ascii="Arial Narrow" w:hAnsi="Arial Narrow" w:cstheme="minorHAnsi"/>
                <w:u w:val="single"/>
              </w:rPr>
            </w:pPr>
            <w:r w:rsidRPr="00B61CF2">
              <w:rPr>
                <w:rFonts w:ascii="Arial Narrow" w:hAnsi="Arial Narrow" w:cstheme="minorHAnsi"/>
                <w:b/>
              </w:rPr>
              <w:t>PRIMERO</w:t>
            </w:r>
            <w:r w:rsidRPr="00B61CF2">
              <w:rPr>
                <w:rFonts w:ascii="Arial Narrow" w:hAnsi="Arial Narrow" w:cstheme="minorHAnsi"/>
              </w:rPr>
              <w:t>. -</w:t>
            </w:r>
            <w:r w:rsidR="00874C87" w:rsidRPr="00B61CF2">
              <w:rPr>
                <w:rFonts w:ascii="Arial Narrow" w:hAnsi="Arial Narrow" w:cstheme="minorHAnsi"/>
              </w:rPr>
              <w:t xml:space="preserve"> </w:t>
            </w:r>
            <w:r w:rsidR="004D00CD" w:rsidRPr="00B61CF2">
              <w:rPr>
                <w:rFonts w:ascii="Arial Narrow" w:hAnsi="Arial Narrow" w:cstheme="minorHAnsi"/>
              </w:rPr>
              <w:t xml:space="preserve">El pase a la situación a la reserva viene regulado en el art. 113 de la Ley 39/2007, de 19 de noviembre, de la carrera militar, donde en su apartado 4 se establece </w:t>
            </w:r>
            <w:r w:rsidR="00CC1D2D" w:rsidRPr="00B61CF2">
              <w:rPr>
                <w:rFonts w:ascii="Arial Narrow" w:eastAsia="Times New Roman" w:hAnsi="Arial Narrow" w:cstheme="minorHAnsi"/>
                <w:lang w:eastAsia="es-ES"/>
              </w:rPr>
              <w:t>la edad genérica de pase a la reserva a los 61 años</w:t>
            </w:r>
            <w:r w:rsidR="00CC1D2D" w:rsidRPr="00B61CF2">
              <w:rPr>
                <w:rFonts w:ascii="Arial Narrow" w:hAnsi="Arial Narrow" w:cstheme="minorHAnsi"/>
              </w:rPr>
              <w:t xml:space="preserve"> </w:t>
            </w:r>
            <w:r w:rsidR="004D00CD" w:rsidRPr="00B61CF2">
              <w:rPr>
                <w:rFonts w:ascii="Arial Narrow" w:hAnsi="Arial Narrow" w:cstheme="minorHAnsi"/>
              </w:rPr>
              <w:t>“</w:t>
            </w:r>
            <w:r w:rsidR="004D00CD" w:rsidRPr="00B61CF2">
              <w:rPr>
                <w:rFonts w:ascii="Arial Narrow" w:hAnsi="Arial Narrow" w:cstheme="minorHAnsi"/>
                <w:i/>
                <w:shd w:val="clear" w:color="auto" w:fill="FFFFFF"/>
              </w:rPr>
              <w:t xml:space="preserve">4. Los militares de carrera de las categorías de oficiales y </w:t>
            </w:r>
            <w:r w:rsidR="004D00CD" w:rsidRPr="00B61CF2">
              <w:rPr>
                <w:rFonts w:ascii="Arial Narrow" w:hAnsi="Arial Narrow" w:cstheme="minorHAnsi"/>
                <w:b/>
                <w:i/>
                <w:shd w:val="clear" w:color="auto" w:fill="FFFFFF"/>
              </w:rPr>
              <w:t>suboficiales pasarán en todo caso a la situación de reserva al cumplir sesenta y un años de edad</w:t>
            </w:r>
            <w:r w:rsidR="004D00CD" w:rsidRPr="00B61CF2">
              <w:rPr>
                <w:rFonts w:ascii="Arial Narrow" w:hAnsi="Arial Narrow" w:cstheme="minorHAnsi"/>
                <w:i/>
                <w:shd w:val="clear" w:color="auto" w:fill="FFFFFF"/>
              </w:rPr>
              <w:t xml:space="preserve"> y los de la categoría de tropa y marinería al cumplir cincuenta y ocho años.”</w:t>
            </w:r>
            <w:r w:rsidR="00874C87" w:rsidRPr="00B61CF2">
              <w:rPr>
                <w:rFonts w:ascii="Arial Narrow" w:hAnsi="Arial Narrow" w:cstheme="minorHAnsi"/>
                <w:i/>
                <w:shd w:val="clear" w:color="auto" w:fill="FFFFFF"/>
              </w:rPr>
              <w:t xml:space="preserve"> </w:t>
            </w:r>
            <w:r w:rsidR="00874C87" w:rsidRPr="00B61CF2">
              <w:rPr>
                <w:rFonts w:ascii="Arial Narrow" w:hAnsi="Arial Narrow" w:cstheme="minorHAnsi"/>
                <w:shd w:val="clear" w:color="auto" w:fill="FFFFFF"/>
              </w:rPr>
              <w:t xml:space="preserve">fijando la posibilidad del pase voluntario (previa solicitud) a la edad de los 58 años, de acuerdo a lo dispuesto a la Disposición Transitoria Octava donde en su apartado 4 segundo párrafo se dispone que: </w:t>
            </w:r>
            <w:r w:rsidR="00F26C72">
              <w:rPr>
                <w:rFonts w:ascii="Arial Narrow" w:hAnsi="Arial Narrow" w:cstheme="minorHAnsi"/>
                <w:shd w:val="clear" w:color="auto" w:fill="FFFFFF"/>
              </w:rPr>
              <w:t>“</w:t>
            </w:r>
            <w:r w:rsidR="00874C87" w:rsidRPr="00B61CF2">
              <w:rPr>
                <w:rFonts w:ascii="Arial Narrow" w:hAnsi="Arial Narrow" w:cstheme="minorHAnsi"/>
                <w:i/>
                <w:u w:val="single"/>
              </w:rPr>
              <w:t>Hasta el 30 de junio de 2019</w:t>
            </w:r>
            <w:r w:rsidR="00874C87" w:rsidRPr="00B61CF2">
              <w:rPr>
                <w:rFonts w:ascii="Arial Narrow" w:hAnsi="Arial Narrow" w:cstheme="minorHAnsi"/>
                <w:i/>
              </w:rPr>
              <w:t xml:space="preserve"> el personal mencionado en el párrafo anterior, (los pertenecientes a los cuerpos generales, de infantería de marina y de especialista) así como los tenientes coroneles procedentes de las escalas de oficiales que no se hayan integrado en las nuevas escalas y los suboficiales mayores de los citados cuerpos, </w:t>
            </w:r>
            <w:r w:rsidR="00874C87" w:rsidRPr="00B61CF2">
              <w:rPr>
                <w:rFonts w:ascii="Arial Narrow" w:hAnsi="Arial Narrow" w:cstheme="minorHAnsi"/>
                <w:i/>
                <w:u w:val="single"/>
              </w:rPr>
              <w:t>con más de treinta y tres años desde su ingreso en las Fuerzas Armadas,</w:t>
            </w:r>
            <w:r w:rsidR="00874C87" w:rsidRPr="00B61CF2">
              <w:rPr>
                <w:rFonts w:ascii="Arial Narrow" w:hAnsi="Arial Narrow" w:cstheme="minorHAnsi"/>
                <w:i/>
              </w:rPr>
              <w:t xml:space="preserve"> podrán solicitar el pase voluntario a la reserva siempre que tengan cumplidos cincuenta y ocho años de edad, siéndoles asimismo de aplicación lo previsto en el artículo 113.6. En el caso de que no tengan cumplida esa edad en el momento de la petición, se les concederá con efectos de la fecha en que la cumplan, aunque esta sea posterior a la indicada en el inicio de este párrafo</w:t>
            </w:r>
            <w:r w:rsidR="0053407A" w:rsidRPr="00B61CF2">
              <w:rPr>
                <w:rFonts w:ascii="Arial Narrow" w:hAnsi="Arial Narrow" w:cstheme="minorHAnsi"/>
              </w:rPr>
              <w:t>.</w:t>
            </w:r>
            <w:r w:rsidR="00F26C72">
              <w:rPr>
                <w:rFonts w:ascii="Arial Narrow" w:hAnsi="Arial Narrow" w:cstheme="minorHAnsi"/>
              </w:rPr>
              <w:t>”</w:t>
            </w:r>
            <w:r w:rsidR="0053407A" w:rsidRPr="00B61CF2">
              <w:rPr>
                <w:rFonts w:ascii="Arial Narrow" w:hAnsi="Arial Narrow" w:cstheme="minorHAnsi"/>
              </w:rPr>
              <w:t xml:space="preserve"> </w:t>
            </w:r>
            <w:r w:rsidR="0053407A" w:rsidRPr="00C03E4E">
              <w:rPr>
                <w:rFonts w:ascii="Arial Narrow" w:hAnsi="Arial Narrow" w:cstheme="minorHAnsi"/>
                <w:u w:val="single"/>
              </w:rPr>
              <w:t>Lo que significa que solo puede acogerse al pase voluntario a la reserva</w:t>
            </w:r>
            <w:r w:rsidR="004F4F52" w:rsidRPr="00C03E4E">
              <w:rPr>
                <w:rFonts w:ascii="Arial Narrow" w:hAnsi="Arial Narrow" w:cstheme="minorHAnsi"/>
                <w:u w:val="single"/>
              </w:rPr>
              <w:t xml:space="preserve"> a los 58 años</w:t>
            </w:r>
            <w:r w:rsidR="0053407A" w:rsidRPr="00C03E4E">
              <w:rPr>
                <w:rFonts w:ascii="Arial Narrow" w:hAnsi="Arial Narrow" w:cstheme="minorHAnsi"/>
                <w:u w:val="single"/>
              </w:rPr>
              <w:t xml:space="preserve"> </w:t>
            </w:r>
            <w:r w:rsidR="00E878E1" w:rsidRPr="00C03E4E">
              <w:rPr>
                <w:rFonts w:ascii="Arial Narrow" w:hAnsi="Arial Narrow" w:cstheme="minorHAnsi"/>
                <w:u w:val="single"/>
              </w:rPr>
              <w:t>aquellos</w:t>
            </w:r>
            <w:r w:rsidR="0053407A" w:rsidRPr="00C03E4E">
              <w:rPr>
                <w:rFonts w:ascii="Arial Narrow" w:hAnsi="Arial Narrow" w:cstheme="minorHAnsi"/>
                <w:u w:val="single"/>
              </w:rPr>
              <w:t xml:space="preserve"> Suboficiales que ingresaron en las F</w:t>
            </w:r>
            <w:r w:rsidR="00F26C72">
              <w:rPr>
                <w:rFonts w:ascii="Arial Narrow" w:hAnsi="Arial Narrow" w:cstheme="minorHAnsi"/>
                <w:u w:val="single"/>
              </w:rPr>
              <w:t>uerzas Armadas</w:t>
            </w:r>
            <w:r w:rsidR="0053407A" w:rsidRPr="00C03E4E">
              <w:rPr>
                <w:rFonts w:ascii="Arial Narrow" w:hAnsi="Arial Narrow" w:cstheme="minorHAnsi"/>
                <w:u w:val="single"/>
              </w:rPr>
              <w:t xml:space="preserve"> antes del </w:t>
            </w:r>
            <w:r w:rsidR="0053407A" w:rsidRPr="00C03E4E">
              <w:rPr>
                <w:rFonts w:ascii="Arial Narrow" w:hAnsi="Arial Narrow" w:cstheme="minorHAnsi"/>
                <w:b/>
                <w:u w:val="single"/>
              </w:rPr>
              <w:t>1 de julio de 1986</w:t>
            </w:r>
            <w:r w:rsidR="00E878E1" w:rsidRPr="00C03E4E">
              <w:rPr>
                <w:rFonts w:ascii="Arial Narrow" w:hAnsi="Arial Narrow" w:cstheme="minorHAnsi"/>
                <w:u w:val="single"/>
              </w:rPr>
              <w:t>.</w:t>
            </w:r>
          </w:p>
          <w:p w14:paraId="16123663" w14:textId="6EFD5610" w:rsidR="00713B99" w:rsidRPr="00B61CF2" w:rsidRDefault="00EA1806" w:rsidP="00EA1806">
            <w:pPr>
              <w:jc w:val="both"/>
              <w:rPr>
                <w:rFonts w:ascii="Arial Narrow" w:hAnsi="Arial Narrow" w:cstheme="minorHAnsi"/>
                <w:i/>
              </w:rPr>
            </w:pPr>
            <w:r w:rsidRPr="00B61CF2">
              <w:rPr>
                <w:rFonts w:ascii="Arial Narrow" w:hAnsi="Arial Narrow" w:cstheme="minorHAnsi"/>
                <w:shd w:val="clear" w:color="auto" w:fill="FFFFFF"/>
              </w:rPr>
              <w:lastRenderedPageBreak/>
              <w:t>Como consecuencia de lo anterior y después de</w:t>
            </w:r>
            <w:r w:rsidR="00F26C72">
              <w:rPr>
                <w:rFonts w:ascii="Arial Narrow" w:hAnsi="Arial Narrow" w:cstheme="minorHAnsi"/>
                <w:shd w:val="clear" w:color="auto" w:fill="FFFFFF"/>
              </w:rPr>
              <w:t xml:space="preserve"> diversos periodos transitorios </w:t>
            </w:r>
            <w:r w:rsidR="00D618CE">
              <w:rPr>
                <w:rFonts w:ascii="Arial Narrow" w:hAnsi="Arial Narrow" w:cstheme="minorHAnsi"/>
                <w:shd w:val="clear" w:color="auto" w:fill="FFFFFF"/>
              </w:rPr>
              <w:t>-</w:t>
            </w:r>
            <w:r w:rsidR="00F26C72">
              <w:rPr>
                <w:rFonts w:ascii="Arial Narrow" w:hAnsi="Arial Narrow" w:cstheme="minorHAnsi"/>
                <w:shd w:val="clear" w:color="auto" w:fill="FFFFFF"/>
              </w:rPr>
              <w:t>y con alguna excepción de los Suboficiales M</w:t>
            </w:r>
            <w:r w:rsidR="00F26C72" w:rsidRPr="00F26C72">
              <w:rPr>
                <w:rFonts w:ascii="Arial Narrow" w:hAnsi="Arial Narrow" w:cstheme="minorHAnsi"/>
                <w:shd w:val="clear" w:color="auto" w:fill="FFFFFF"/>
              </w:rPr>
              <w:t>ayores en virtud del art. 113.1.b)</w:t>
            </w:r>
            <w:r w:rsidR="00D618CE">
              <w:rPr>
                <w:rFonts w:ascii="Arial Narrow" w:hAnsi="Arial Narrow" w:cstheme="minorHAnsi"/>
                <w:shd w:val="clear" w:color="auto" w:fill="FFFFFF"/>
              </w:rPr>
              <w:t>-</w:t>
            </w:r>
            <w:r w:rsidR="00F26C72" w:rsidRPr="00F26C72">
              <w:rPr>
                <w:rFonts w:ascii="Arial Narrow" w:hAnsi="Arial Narrow" w:cstheme="minorHAnsi"/>
                <w:shd w:val="clear" w:color="auto" w:fill="FFFFFF"/>
              </w:rPr>
              <w:t>,</w:t>
            </w:r>
            <w:r w:rsidRPr="00B61CF2">
              <w:rPr>
                <w:rFonts w:ascii="Arial Narrow" w:hAnsi="Arial Narrow" w:cstheme="minorHAnsi"/>
                <w:shd w:val="clear" w:color="auto" w:fill="FFFFFF"/>
              </w:rPr>
              <w:t xml:space="preserve"> todos los Suboficiales pasará</w:t>
            </w:r>
            <w:r w:rsidR="00F677C7" w:rsidRPr="00B61CF2">
              <w:rPr>
                <w:rFonts w:ascii="Arial Narrow" w:hAnsi="Arial Narrow" w:cstheme="minorHAnsi"/>
                <w:shd w:val="clear" w:color="auto" w:fill="FFFFFF"/>
              </w:rPr>
              <w:t>n</w:t>
            </w:r>
            <w:r w:rsidRPr="00B61CF2">
              <w:rPr>
                <w:rFonts w:ascii="Arial Narrow" w:hAnsi="Arial Narrow" w:cstheme="minorHAnsi"/>
                <w:shd w:val="clear" w:color="auto" w:fill="FFFFFF"/>
              </w:rPr>
              <w:t xml:space="preserve"> a la edad de reserva a los 61 años, algo que la propia LCM en su preámbulo justifica como “</w:t>
            </w:r>
            <w:r w:rsidRPr="00B61CF2">
              <w:rPr>
                <w:rFonts w:ascii="Arial Narrow" w:hAnsi="Arial Narrow" w:cstheme="minorHAnsi"/>
                <w:i/>
                <w:shd w:val="clear" w:color="auto" w:fill="FFFFFF"/>
              </w:rPr>
              <w:t xml:space="preserve">Se mantiene la reserva como situación específica. Ésta constituye un mecanismo esencial para configurar, de acuerdo con los criterios de planeamiento, </w:t>
            </w:r>
            <w:r w:rsidRPr="00B61CF2">
              <w:rPr>
                <w:rFonts w:ascii="Arial Narrow" w:hAnsi="Arial Narrow" w:cstheme="minorHAnsi"/>
                <w:b/>
                <w:i/>
                <w:u w:val="single"/>
                <w:shd w:val="clear" w:color="auto" w:fill="FFFFFF"/>
              </w:rPr>
              <w:t>una pirámide de efectivos por empleos y disponer en todos de personal con las edades adecuadas para el ejercicio profesional en las Fuerzas Armadas.</w:t>
            </w:r>
            <w:r w:rsidRPr="00F26C72">
              <w:rPr>
                <w:rFonts w:ascii="Arial Narrow" w:hAnsi="Arial Narrow" w:cstheme="minorHAnsi"/>
                <w:b/>
                <w:i/>
                <w:shd w:val="clear" w:color="auto" w:fill="FFFFFF"/>
              </w:rPr>
              <w:t xml:space="preserve"> </w:t>
            </w:r>
            <w:r w:rsidRPr="00B61CF2">
              <w:rPr>
                <w:rFonts w:ascii="Arial Narrow" w:hAnsi="Arial Narrow" w:cstheme="minorHAnsi"/>
                <w:i/>
                <w:shd w:val="clear" w:color="auto" w:fill="FFFFFF"/>
              </w:rPr>
              <w:t>Complemento imprescindible de esta situación, que supone el abandono del servicio activo años antes de la edad en la que corresponde pasar a retiro</w:t>
            </w:r>
            <w:r w:rsidR="00F677C7" w:rsidRPr="00B61CF2">
              <w:rPr>
                <w:rFonts w:ascii="Arial Narrow" w:hAnsi="Arial Narrow" w:cstheme="minorHAnsi"/>
                <w:i/>
                <w:shd w:val="clear" w:color="auto" w:fill="FFFFFF"/>
              </w:rPr>
              <w:t xml:space="preserve"> (65 </w:t>
            </w:r>
            <w:r w:rsidR="00AE3D32" w:rsidRPr="00B61CF2">
              <w:rPr>
                <w:rFonts w:ascii="Arial Narrow" w:hAnsi="Arial Narrow" w:cstheme="minorHAnsi"/>
                <w:i/>
                <w:shd w:val="clear" w:color="auto" w:fill="FFFFFF"/>
              </w:rPr>
              <w:t>años) …</w:t>
            </w:r>
            <w:r w:rsidR="00AE4AAE">
              <w:rPr>
                <w:rFonts w:ascii="Arial Narrow" w:hAnsi="Arial Narrow" w:cstheme="minorHAnsi"/>
                <w:i/>
                <w:shd w:val="clear" w:color="auto" w:fill="FFFFFF"/>
              </w:rPr>
              <w:t>”</w:t>
            </w:r>
          </w:p>
          <w:p w14:paraId="53BD2A70" w14:textId="77777777" w:rsidR="00713B99" w:rsidRPr="00B61CF2" w:rsidRDefault="00713B99" w:rsidP="004F4F52">
            <w:pPr>
              <w:jc w:val="both"/>
              <w:rPr>
                <w:rFonts w:ascii="Arial Narrow" w:hAnsi="Arial Narrow" w:cstheme="minorHAnsi"/>
                <w:i/>
                <w:shd w:val="clear" w:color="auto" w:fill="FFFFFF"/>
              </w:rPr>
            </w:pPr>
          </w:p>
          <w:p w14:paraId="4BE3A938" w14:textId="0DFEAA30" w:rsidR="004F4F52" w:rsidRPr="00B61CF2" w:rsidRDefault="004F4F52" w:rsidP="004F4F52">
            <w:pPr>
              <w:jc w:val="both"/>
              <w:rPr>
                <w:rFonts w:ascii="Arial Narrow" w:hAnsi="Arial Narrow" w:cstheme="minorHAnsi"/>
              </w:rPr>
            </w:pPr>
            <w:r w:rsidRPr="00B61CF2">
              <w:rPr>
                <w:rFonts w:ascii="Arial Narrow" w:hAnsi="Arial Narrow" w:cstheme="minorHAnsi"/>
                <w:shd w:val="clear" w:color="auto" w:fill="FFFFFF"/>
              </w:rPr>
              <w:t>Sin embargo,</w:t>
            </w:r>
            <w:r w:rsidR="00EA1806" w:rsidRPr="00B61CF2">
              <w:rPr>
                <w:rFonts w:ascii="Arial Narrow" w:hAnsi="Arial Narrow" w:cstheme="minorHAnsi"/>
                <w:shd w:val="clear" w:color="auto" w:fill="FFFFFF"/>
              </w:rPr>
              <w:t xml:space="preserve"> en una primera aproximación,</w:t>
            </w:r>
            <w:r w:rsidRPr="00B61CF2">
              <w:rPr>
                <w:rFonts w:ascii="Arial Narrow" w:hAnsi="Arial Narrow" w:cstheme="minorHAnsi"/>
                <w:shd w:val="clear" w:color="auto" w:fill="FFFFFF"/>
              </w:rPr>
              <w:t xml:space="preserve"> la prolongación de la vida profesional de los militares, tiene</w:t>
            </w:r>
            <w:r w:rsidR="00EA1806" w:rsidRPr="00B61CF2">
              <w:rPr>
                <w:rFonts w:ascii="Arial Narrow" w:hAnsi="Arial Narrow" w:cstheme="minorHAnsi"/>
                <w:shd w:val="clear" w:color="auto" w:fill="FFFFFF"/>
              </w:rPr>
              <w:t xml:space="preserve"> exactamente los efectos contrarios que define la propia LCM</w:t>
            </w:r>
            <w:r w:rsidRPr="00B61CF2">
              <w:rPr>
                <w:rFonts w:ascii="Arial Narrow" w:hAnsi="Arial Narrow" w:cstheme="minorHAnsi"/>
                <w:shd w:val="clear" w:color="auto" w:fill="FFFFFF"/>
              </w:rPr>
              <w:t>: el envejecimiento de los mandos</w:t>
            </w:r>
            <w:r w:rsidR="00D26F5C" w:rsidRPr="00B61CF2">
              <w:rPr>
                <w:rFonts w:ascii="Arial Narrow" w:hAnsi="Arial Narrow" w:cstheme="minorHAnsi"/>
                <w:shd w:val="clear" w:color="auto" w:fill="FFFFFF"/>
              </w:rPr>
              <w:t xml:space="preserve"> que dificulta plenamente la realización de sus misiones</w:t>
            </w:r>
            <w:r w:rsidR="00F677C7" w:rsidRPr="00B61CF2">
              <w:rPr>
                <w:rFonts w:ascii="Arial Narrow" w:hAnsi="Arial Narrow" w:cstheme="minorHAnsi"/>
                <w:shd w:val="clear" w:color="auto" w:fill="FFFFFF"/>
              </w:rPr>
              <w:t xml:space="preserve"> y la consiguiente </w:t>
            </w:r>
            <w:r w:rsidR="007D44E4" w:rsidRPr="00B61CF2">
              <w:rPr>
                <w:rFonts w:ascii="Arial Narrow" w:hAnsi="Arial Narrow" w:cstheme="minorHAnsi"/>
                <w:shd w:val="clear" w:color="auto" w:fill="FFFFFF"/>
              </w:rPr>
              <w:t>pérdida</w:t>
            </w:r>
            <w:r w:rsidR="00F677C7" w:rsidRPr="00B61CF2">
              <w:rPr>
                <w:rFonts w:ascii="Arial Narrow" w:hAnsi="Arial Narrow" w:cstheme="minorHAnsi"/>
                <w:shd w:val="clear" w:color="auto" w:fill="FFFFFF"/>
              </w:rPr>
              <w:t xml:space="preserve"> de aptitudes psicofísicas</w:t>
            </w:r>
            <w:r w:rsidRPr="00B61CF2">
              <w:rPr>
                <w:rFonts w:ascii="Arial Narrow" w:hAnsi="Arial Narrow" w:cstheme="minorHAnsi"/>
                <w:shd w:val="clear" w:color="auto" w:fill="FFFFFF"/>
              </w:rPr>
              <w:t>,</w:t>
            </w:r>
            <w:r w:rsidR="00F26C72">
              <w:rPr>
                <w:rFonts w:ascii="Arial Narrow" w:hAnsi="Arial Narrow" w:cstheme="minorHAnsi"/>
                <w:shd w:val="clear" w:color="auto" w:fill="FFFFFF"/>
              </w:rPr>
              <w:t xml:space="preserve"> además de</w:t>
            </w:r>
            <w:r w:rsidRPr="00B61CF2">
              <w:rPr>
                <w:rFonts w:ascii="Arial Narrow" w:hAnsi="Arial Narrow" w:cstheme="minorHAnsi"/>
                <w:shd w:val="clear" w:color="auto" w:fill="FFFFFF"/>
              </w:rPr>
              <w:t xml:space="preserve"> la formación de tapones que dificultan e</w:t>
            </w:r>
            <w:r w:rsidR="00EA1806" w:rsidRPr="00B61CF2">
              <w:rPr>
                <w:rFonts w:ascii="Arial Narrow" w:hAnsi="Arial Narrow" w:cstheme="minorHAnsi"/>
                <w:shd w:val="clear" w:color="auto" w:fill="FFFFFF"/>
              </w:rPr>
              <w:t>l ascenso de nuevas promociones</w:t>
            </w:r>
            <w:r w:rsidR="00F26C72">
              <w:rPr>
                <w:rFonts w:ascii="Arial Narrow" w:hAnsi="Arial Narrow" w:cstheme="minorHAnsi"/>
                <w:shd w:val="clear" w:color="auto" w:fill="FFFFFF"/>
              </w:rPr>
              <w:t>. T</w:t>
            </w:r>
            <w:r w:rsidR="007B1302" w:rsidRPr="00B61CF2">
              <w:rPr>
                <w:rFonts w:ascii="Arial Narrow" w:hAnsi="Arial Narrow" w:cstheme="minorHAnsi"/>
                <w:shd w:val="clear" w:color="auto" w:fill="FFFFFF"/>
              </w:rPr>
              <w:t xml:space="preserve">odo ello </w:t>
            </w:r>
            <w:r w:rsidR="00F677C7" w:rsidRPr="00B61CF2">
              <w:rPr>
                <w:rFonts w:ascii="Arial Narrow" w:hAnsi="Arial Narrow" w:cstheme="minorHAnsi"/>
                <w:shd w:val="clear" w:color="auto" w:fill="FFFFFF"/>
              </w:rPr>
              <w:t>constituye una pérdida considerable de la eficacia de las F</w:t>
            </w:r>
            <w:r w:rsidR="00F26C72">
              <w:rPr>
                <w:rFonts w:ascii="Arial Narrow" w:hAnsi="Arial Narrow" w:cstheme="minorHAnsi"/>
                <w:shd w:val="clear" w:color="auto" w:fill="FFFFFF"/>
              </w:rPr>
              <w:t>uerzas Armadas</w:t>
            </w:r>
            <w:r w:rsidR="00F677C7" w:rsidRPr="00B61CF2">
              <w:rPr>
                <w:rFonts w:ascii="Arial Narrow" w:hAnsi="Arial Narrow" w:cstheme="minorHAnsi"/>
                <w:shd w:val="clear" w:color="auto" w:fill="FFFFFF"/>
              </w:rPr>
              <w:t>.</w:t>
            </w:r>
          </w:p>
          <w:p w14:paraId="50FEA6E7" w14:textId="77777777" w:rsidR="00874C87" w:rsidRPr="00B61CF2" w:rsidRDefault="00874C87" w:rsidP="003510CB">
            <w:pPr>
              <w:jc w:val="both"/>
              <w:rPr>
                <w:rFonts w:ascii="Arial Narrow" w:hAnsi="Arial Narrow" w:cstheme="minorHAnsi"/>
              </w:rPr>
            </w:pPr>
          </w:p>
          <w:p w14:paraId="0122D02A" w14:textId="0D4596EC" w:rsidR="004F4F52" w:rsidRPr="00B61CF2" w:rsidRDefault="00AE3D32" w:rsidP="003510CB">
            <w:pPr>
              <w:jc w:val="both"/>
              <w:rPr>
                <w:rFonts w:ascii="Arial Narrow" w:hAnsi="Arial Narrow" w:cstheme="minorHAnsi"/>
                <w:i/>
              </w:rPr>
            </w:pPr>
            <w:r w:rsidRPr="00B61CF2">
              <w:rPr>
                <w:rFonts w:ascii="Arial Narrow" w:hAnsi="Arial Narrow" w:cstheme="minorHAnsi"/>
                <w:b/>
              </w:rPr>
              <w:t>SEGUNDO</w:t>
            </w:r>
            <w:r w:rsidRPr="00B61CF2">
              <w:rPr>
                <w:rFonts w:ascii="Arial Narrow" w:hAnsi="Arial Narrow" w:cstheme="minorHAnsi"/>
              </w:rPr>
              <w:t>. -</w:t>
            </w:r>
            <w:r w:rsidR="002609EF" w:rsidRPr="00B61CF2">
              <w:rPr>
                <w:rFonts w:ascii="Arial Narrow" w:hAnsi="Arial Narrow" w:cstheme="minorHAnsi"/>
              </w:rPr>
              <w:t xml:space="preserve"> Centrándonos en los militares de categoría de Suboficial, la LCM en su art. 20.4 la define</w:t>
            </w:r>
            <w:r w:rsidR="009C087A">
              <w:rPr>
                <w:rFonts w:ascii="Arial Narrow" w:hAnsi="Arial Narrow" w:cstheme="minorHAnsi"/>
              </w:rPr>
              <w:t xml:space="preserve"> como</w:t>
            </w:r>
            <w:r w:rsidR="002609EF" w:rsidRPr="00B61CF2">
              <w:rPr>
                <w:rFonts w:ascii="Arial Narrow" w:hAnsi="Arial Narrow" w:cstheme="minorHAnsi"/>
              </w:rPr>
              <w:t>:</w:t>
            </w:r>
            <w:r w:rsidR="007D44E4">
              <w:rPr>
                <w:rFonts w:ascii="Arial Narrow" w:hAnsi="Arial Narrow" w:cstheme="minorHAnsi"/>
              </w:rPr>
              <w:t xml:space="preserve"> </w:t>
            </w:r>
            <w:r w:rsidR="007B63B9">
              <w:rPr>
                <w:rFonts w:ascii="Arial Narrow" w:hAnsi="Arial Narrow" w:cstheme="minorHAnsi"/>
              </w:rPr>
              <w:t>“</w:t>
            </w:r>
            <w:r w:rsidR="002609EF" w:rsidRPr="00B61CF2">
              <w:rPr>
                <w:rFonts w:ascii="Arial Narrow" w:hAnsi="Arial Narrow" w:cstheme="minorHAnsi"/>
                <w:i/>
                <w:shd w:val="clear" w:color="auto" w:fill="FFFFFF"/>
              </w:rPr>
              <w:t xml:space="preserve">4. Los suboficiales constituyen el </w:t>
            </w:r>
            <w:r w:rsidR="002609EF" w:rsidRPr="00B61CF2">
              <w:rPr>
                <w:rFonts w:ascii="Arial Narrow" w:hAnsi="Arial Narrow" w:cstheme="minorHAnsi"/>
                <w:b/>
                <w:i/>
                <w:u w:val="single"/>
                <w:shd w:val="clear" w:color="auto" w:fill="FFFFFF"/>
              </w:rPr>
              <w:t>eslabón fundamental</w:t>
            </w:r>
            <w:r w:rsidR="002609EF" w:rsidRPr="00B61CF2">
              <w:rPr>
                <w:rFonts w:ascii="Arial Narrow" w:hAnsi="Arial Narrow" w:cstheme="minorHAnsi"/>
                <w:i/>
                <w:shd w:val="clear" w:color="auto" w:fill="FFFFFF"/>
              </w:rPr>
              <w:t xml:space="preserve"> en la estructura orgánica </w:t>
            </w:r>
            <w:r w:rsidR="002609EF" w:rsidRPr="00B61CF2">
              <w:rPr>
                <w:rFonts w:ascii="Arial Narrow" w:hAnsi="Arial Narrow" w:cstheme="minorHAnsi"/>
                <w:b/>
                <w:i/>
                <w:u w:val="single"/>
                <w:shd w:val="clear" w:color="auto" w:fill="FFFFFF"/>
              </w:rPr>
              <w:t>y operativa</w:t>
            </w:r>
            <w:r w:rsidR="002609EF" w:rsidRPr="00B61CF2">
              <w:rPr>
                <w:rFonts w:ascii="Arial Narrow" w:hAnsi="Arial Narrow" w:cstheme="minorHAnsi"/>
                <w:i/>
                <w:shd w:val="clear" w:color="auto" w:fill="FFFFFF"/>
              </w:rPr>
              <w:t xml:space="preserve"> de las Fuerzas Armadas. Ejercen el mando y la iniciativa que les corresponde para transmitir, cumplir y hacer cumplir, en todas las circunstancias y situaciones, las órdenes e instrucciones recibidas y asegurar la ejecución de las tareas encomendadas en la realización de funciones operativas, técnicas, logísticas, administrativas y docentes. Por su formación y experiencia serán estrechos colaboradores de los oficiales y líderes para sus subordinados, con los que mantendrán un permanente contacto.</w:t>
            </w:r>
            <w:r w:rsidR="007B63B9">
              <w:rPr>
                <w:rFonts w:ascii="Arial Narrow" w:hAnsi="Arial Narrow" w:cstheme="minorHAnsi"/>
                <w:i/>
                <w:shd w:val="clear" w:color="auto" w:fill="FFFFFF"/>
              </w:rPr>
              <w:t>”</w:t>
            </w:r>
          </w:p>
          <w:p w14:paraId="2F988BAA" w14:textId="77777777" w:rsidR="004F4F52" w:rsidRPr="00B61CF2" w:rsidRDefault="004F4F52" w:rsidP="003510CB">
            <w:pPr>
              <w:jc w:val="both"/>
              <w:rPr>
                <w:rFonts w:ascii="Arial Narrow" w:hAnsi="Arial Narrow" w:cstheme="minorHAnsi"/>
                <w:i/>
              </w:rPr>
            </w:pPr>
          </w:p>
          <w:p w14:paraId="0A32B947" w14:textId="3FF3DDDF" w:rsidR="004F4F52" w:rsidRPr="00B61CF2" w:rsidRDefault="002609EF" w:rsidP="003510CB">
            <w:pPr>
              <w:jc w:val="both"/>
              <w:rPr>
                <w:rFonts w:ascii="Arial Narrow" w:hAnsi="Arial Narrow" w:cstheme="minorHAnsi"/>
                <w:b/>
                <w:i/>
                <w:u w:val="single"/>
              </w:rPr>
            </w:pPr>
            <w:r w:rsidRPr="00B61CF2">
              <w:rPr>
                <w:rFonts w:ascii="Arial Narrow" w:hAnsi="Arial Narrow" w:cstheme="minorHAnsi"/>
              </w:rPr>
              <w:t>Es por tanto evidente que</w:t>
            </w:r>
            <w:r w:rsidRPr="00B61CF2">
              <w:rPr>
                <w:rFonts w:ascii="Arial Narrow" w:hAnsi="Arial Narrow" w:cstheme="minorHAnsi"/>
                <w:i/>
                <w:shd w:val="clear" w:color="auto" w:fill="FFFFFF"/>
              </w:rPr>
              <w:t xml:space="preserve"> “Los suboficiales constituyen el </w:t>
            </w:r>
            <w:r w:rsidRPr="00B61CF2">
              <w:rPr>
                <w:rFonts w:ascii="Arial Narrow" w:hAnsi="Arial Narrow" w:cstheme="minorHAnsi"/>
                <w:b/>
                <w:i/>
                <w:u w:val="single"/>
                <w:shd w:val="clear" w:color="auto" w:fill="FFFFFF"/>
              </w:rPr>
              <w:t>eslabón fundamental</w:t>
            </w:r>
            <w:r w:rsidRPr="00B61CF2">
              <w:rPr>
                <w:rFonts w:ascii="Arial Narrow" w:hAnsi="Arial Narrow" w:cstheme="minorHAnsi"/>
                <w:i/>
                <w:shd w:val="clear" w:color="auto" w:fill="FFFFFF"/>
              </w:rPr>
              <w:t xml:space="preserve"> en la estructura orgánica y </w:t>
            </w:r>
            <w:r w:rsidRPr="00B61CF2">
              <w:rPr>
                <w:rFonts w:ascii="Arial Narrow" w:hAnsi="Arial Narrow" w:cstheme="minorHAnsi"/>
                <w:b/>
                <w:i/>
                <w:u w:val="single"/>
                <w:shd w:val="clear" w:color="auto" w:fill="FFFFFF"/>
              </w:rPr>
              <w:t>operativa</w:t>
            </w:r>
            <w:r w:rsidRPr="00B61CF2">
              <w:rPr>
                <w:rFonts w:ascii="Arial Narrow" w:hAnsi="Arial Narrow" w:cstheme="minorHAnsi"/>
                <w:i/>
                <w:shd w:val="clear" w:color="auto" w:fill="FFFFFF"/>
              </w:rPr>
              <w:t xml:space="preserve"> de las Fuerzas Armadas” </w:t>
            </w:r>
            <w:r w:rsidRPr="00B61CF2">
              <w:rPr>
                <w:rFonts w:ascii="Arial Narrow" w:hAnsi="Arial Narrow" w:cstheme="minorHAnsi"/>
                <w:shd w:val="clear" w:color="auto" w:fill="FFFFFF"/>
              </w:rPr>
              <w:t xml:space="preserve">y como </w:t>
            </w:r>
            <w:r w:rsidRPr="00B61CF2">
              <w:rPr>
                <w:rFonts w:ascii="Arial Narrow" w:hAnsi="Arial Narrow" w:cstheme="minorHAnsi"/>
                <w:i/>
                <w:shd w:val="clear" w:color="auto" w:fill="FFFFFF"/>
              </w:rPr>
              <w:t>tal “</w:t>
            </w:r>
            <w:r w:rsidRPr="00B61CF2">
              <w:rPr>
                <w:rFonts w:ascii="Arial Narrow" w:hAnsi="Arial Narrow" w:cstheme="minorHAnsi"/>
                <w:b/>
                <w:i/>
                <w:u w:val="single"/>
                <w:shd w:val="clear" w:color="auto" w:fill="FFFFFF"/>
              </w:rPr>
              <w:t>deben disponer de las edades adecuadas</w:t>
            </w:r>
            <w:r w:rsidRPr="00E43C84">
              <w:rPr>
                <w:rFonts w:ascii="Arial Narrow" w:hAnsi="Arial Narrow" w:cstheme="minorHAnsi"/>
                <w:b/>
                <w:i/>
                <w:shd w:val="clear" w:color="auto" w:fill="FFFFFF"/>
              </w:rPr>
              <w:t xml:space="preserve">” </w:t>
            </w:r>
            <w:r w:rsidRPr="00B61CF2">
              <w:rPr>
                <w:rFonts w:ascii="Arial Narrow" w:hAnsi="Arial Narrow" w:cstheme="minorHAnsi"/>
                <w:shd w:val="clear" w:color="auto" w:fill="FFFFFF"/>
              </w:rPr>
              <w:t>para el desarrollo de las misiones que tiene</w:t>
            </w:r>
            <w:r w:rsidR="007B63B9">
              <w:rPr>
                <w:rFonts w:ascii="Arial Narrow" w:hAnsi="Arial Narrow" w:cstheme="minorHAnsi"/>
                <w:shd w:val="clear" w:color="auto" w:fill="FFFFFF"/>
              </w:rPr>
              <w:t>n</w:t>
            </w:r>
            <w:r w:rsidRPr="00B61CF2">
              <w:rPr>
                <w:rFonts w:ascii="Arial Narrow" w:hAnsi="Arial Narrow" w:cstheme="minorHAnsi"/>
                <w:shd w:val="clear" w:color="auto" w:fill="FFFFFF"/>
              </w:rPr>
              <w:t xml:space="preserve"> encomendada</w:t>
            </w:r>
            <w:r w:rsidR="007B63B9">
              <w:rPr>
                <w:rFonts w:ascii="Arial Narrow" w:hAnsi="Arial Narrow" w:cstheme="minorHAnsi"/>
                <w:shd w:val="clear" w:color="auto" w:fill="FFFFFF"/>
              </w:rPr>
              <w:t>s</w:t>
            </w:r>
            <w:r w:rsidRPr="00B61CF2">
              <w:rPr>
                <w:rFonts w:ascii="Arial Narrow" w:hAnsi="Arial Narrow" w:cstheme="minorHAnsi"/>
                <w:shd w:val="clear" w:color="auto" w:fill="FFFFFF"/>
              </w:rPr>
              <w:t xml:space="preserve"> las F</w:t>
            </w:r>
            <w:r w:rsidR="007B63B9">
              <w:rPr>
                <w:rFonts w:ascii="Arial Narrow" w:hAnsi="Arial Narrow" w:cstheme="minorHAnsi"/>
                <w:shd w:val="clear" w:color="auto" w:fill="FFFFFF"/>
              </w:rPr>
              <w:t>uerzas Armadas</w:t>
            </w:r>
            <w:r w:rsidRPr="00B61CF2">
              <w:rPr>
                <w:rFonts w:ascii="Arial Narrow" w:hAnsi="Arial Narrow" w:cstheme="minorHAnsi"/>
                <w:shd w:val="clear" w:color="auto" w:fill="FFFFFF"/>
              </w:rPr>
              <w:t>.</w:t>
            </w:r>
          </w:p>
          <w:p w14:paraId="56FA8077" w14:textId="77777777" w:rsidR="004F4F52" w:rsidRPr="00B61CF2" w:rsidRDefault="004F4F52" w:rsidP="003510CB">
            <w:pPr>
              <w:jc w:val="both"/>
              <w:rPr>
                <w:rFonts w:ascii="Arial Narrow" w:hAnsi="Arial Narrow" w:cstheme="minorHAnsi"/>
              </w:rPr>
            </w:pPr>
          </w:p>
          <w:p w14:paraId="631F491B" w14:textId="12F693A2" w:rsidR="004F4F52" w:rsidRPr="00B61CF2" w:rsidRDefault="002609EF" w:rsidP="003510CB">
            <w:pPr>
              <w:jc w:val="both"/>
              <w:rPr>
                <w:rFonts w:ascii="Arial Narrow" w:hAnsi="Arial Narrow" w:cstheme="minorHAnsi"/>
                <w:bCs/>
              </w:rPr>
            </w:pPr>
            <w:r w:rsidRPr="00B61CF2">
              <w:rPr>
                <w:rFonts w:ascii="Arial Narrow" w:hAnsi="Arial Narrow" w:cstheme="minorHAnsi"/>
              </w:rPr>
              <w:t xml:space="preserve">2.2.- Posponiendo momentáneamente los fines que la LCM pretende conseguir con el pase a la reserva a los 61 años en relación </w:t>
            </w:r>
            <w:r w:rsidRPr="00B61CF2">
              <w:rPr>
                <w:rFonts w:ascii="Arial Narrow" w:hAnsi="Arial Narrow" w:cstheme="minorHAnsi"/>
                <w:shd w:val="clear" w:color="auto" w:fill="FFFFFF"/>
              </w:rPr>
              <w:t>con las misiones que tiene</w:t>
            </w:r>
            <w:r w:rsidR="007B63B9">
              <w:rPr>
                <w:rFonts w:ascii="Arial Narrow" w:hAnsi="Arial Narrow" w:cstheme="minorHAnsi"/>
                <w:shd w:val="clear" w:color="auto" w:fill="FFFFFF"/>
              </w:rPr>
              <w:t>n</w:t>
            </w:r>
            <w:r w:rsidRPr="00B61CF2">
              <w:rPr>
                <w:rFonts w:ascii="Arial Narrow" w:hAnsi="Arial Narrow" w:cstheme="minorHAnsi"/>
                <w:shd w:val="clear" w:color="auto" w:fill="FFFFFF"/>
              </w:rPr>
              <w:t xml:space="preserve"> encomendada</w:t>
            </w:r>
            <w:r w:rsidR="007B63B9">
              <w:rPr>
                <w:rFonts w:ascii="Arial Narrow" w:hAnsi="Arial Narrow" w:cstheme="minorHAnsi"/>
                <w:shd w:val="clear" w:color="auto" w:fill="FFFFFF"/>
              </w:rPr>
              <w:t>s</w:t>
            </w:r>
            <w:r w:rsidRPr="00B61CF2">
              <w:rPr>
                <w:rFonts w:ascii="Arial Narrow" w:hAnsi="Arial Narrow" w:cstheme="minorHAnsi"/>
                <w:shd w:val="clear" w:color="auto" w:fill="FFFFFF"/>
              </w:rPr>
              <w:t xml:space="preserve"> las F</w:t>
            </w:r>
            <w:r w:rsidR="007B63B9">
              <w:rPr>
                <w:rFonts w:ascii="Arial Narrow" w:hAnsi="Arial Narrow" w:cstheme="minorHAnsi"/>
                <w:shd w:val="clear" w:color="auto" w:fill="FFFFFF"/>
              </w:rPr>
              <w:t>uerzas Armadas</w:t>
            </w:r>
            <w:r w:rsidR="009C087A">
              <w:rPr>
                <w:rFonts w:ascii="Arial Narrow" w:hAnsi="Arial Narrow" w:cstheme="minorHAnsi"/>
                <w:shd w:val="clear" w:color="auto" w:fill="FFFFFF"/>
              </w:rPr>
              <w:t>,</w:t>
            </w:r>
            <w:r w:rsidR="007B4A11" w:rsidRPr="00B61CF2">
              <w:rPr>
                <w:rFonts w:ascii="Arial Narrow" w:hAnsi="Arial Narrow" w:cstheme="minorHAnsi"/>
                <w:shd w:val="clear" w:color="auto" w:fill="FFFFFF"/>
              </w:rPr>
              <w:t xml:space="preserve"> nos fijamos en el </w:t>
            </w:r>
            <w:r w:rsidR="00880365">
              <w:rPr>
                <w:rFonts w:ascii="Arial Narrow" w:hAnsi="Arial Narrow" w:cstheme="minorHAnsi"/>
                <w:shd w:val="clear" w:color="auto" w:fill="FFFFFF"/>
              </w:rPr>
              <w:t xml:space="preserve">siguiente </w:t>
            </w:r>
            <w:r w:rsidR="007B4A11" w:rsidRPr="00B61CF2">
              <w:rPr>
                <w:rFonts w:ascii="Arial Narrow" w:hAnsi="Arial Narrow" w:cstheme="minorHAnsi"/>
                <w:shd w:val="clear" w:color="auto" w:fill="FFFFFF"/>
              </w:rPr>
              <w:t>cuadro estadístico</w:t>
            </w:r>
            <w:r w:rsidR="00955949" w:rsidRPr="00955949">
              <w:rPr>
                <w:rFonts w:ascii="Arial Narrow" w:hAnsi="Arial Narrow" w:cstheme="minorHAnsi"/>
                <w:shd w:val="clear" w:color="auto" w:fill="FFFFFF"/>
              </w:rPr>
              <w:t>, que</w:t>
            </w:r>
            <w:r w:rsidR="007B4A11" w:rsidRPr="00B61CF2">
              <w:rPr>
                <w:rFonts w:ascii="Arial Narrow" w:hAnsi="Arial Narrow" w:cstheme="minorHAnsi"/>
                <w:shd w:val="clear" w:color="auto" w:fill="FFFFFF"/>
              </w:rPr>
              <w:t xml:space="preserve"> </w:t>
            </w:r>
            <w:r w:rsidR="00955949">
              <w:rPr>
                <w:rFonts w:ascii="Arial Narrow" w:hAnsi="Arial Narrow" w:cstheme="minorHAnsi"/>
                <w:bCs/>
              </w:rPr>
              <w:t>refleja las</w:t>
            </w:r>
            <w:r w:rsidR="007B4A11" w:rsidRPr="00B61CF2">
              <w:rPr>
                <w:rFonts w:ascii="Arial Narrow" w:hAnsi="Arial Narrow" w:cstheme="minorHAnsi"/>
                <w:bCs/>
              </w:rPr>
              <w:t xml:space="preserve"> edades de los suboficiales de las </w:t>
            </w:r>
            <w:r w:rsidR="009C087A">
              <w:rPr>
                <w:rFonts w:ascii="Arial Narrow" w:hAnsi="Arial Narrow" w:cstheme="minorHAnsi"/>
                <w:bCs/>
              </w:rPr>
              <w:t>Fu</w:t>
            </w:r>
            <w:r w:rsidR="007B4A11" w:rsidRPr="00B61CF2">
              <w:rPr>
                <w:rFonts w:ascii="Arial Narrow" w:hAnsi="Arial Narrow" w:cstheme="minorHAnsi"/>
                <w:bCs/>
              </w:rPr>
              <w:t xml:space="preserve">erzas </w:t>
            </w:r>
            <w:r w:rsidR="009C087A">
              <w:rPr>
                <w:rFonts w:ascii="Arial Narrow" w:hAnsi="Arial Narrow" w:cstheme="minorHAnsi"/>
                <w:bCs/>
              </w:rPr>
              <w:t>A</w:t>
            </w:r>
            <w:r w:rsidR="007B4A11" w:rsidRPr="00B61CF2">
              <w:rPr>
                <w:rFonts w:ascii="Arial Narrow" w:hAnsi="Arial Narrow" w:cstheme="minorHAnsi"/>
                <w:bCs/>
              </w:rPr>
              <w:t>rmadas a 1 de enero de 2017</w:t>
            </w:r>
            <w:r w:rsidR="007B1302" w:rsidRPr="00B61CF2">
              <w:rPr>
                <w:rFonts w:ascii="Arial Narrow" w:hAnsi="Arial Narrow" w:cstheme="minorHAnsi"/>
                <w:bCs/>
              </w:rPr>
              <w:t>,</w:t>
            </w:r>
            <w:r w:rsidR="007B4A11" w:rsidRPr="00B61CF2">
              <w:rPr>
                <w:rFonts w:ascii="Arial Narrow" w:hAnsi="Arial Narrow" w:cstheme="minorHAnsi"/>
                <w:bCs/>
              </w:rPr>
              <w:t xml:space="preserve"> </w:t>
            </w:r>
            <w:r w:rsidR="009C087A">
              <w:rPr>
                <w:rFonts w:ascii="Arial Narrow" w:hAnsi="Arial Narrow" w:cstheme="minorHAnsi"/>
                <w:bCs/>
              </w:rPr>
              <w:t xml:space="preserve">y del que </w:t>
            </w:r>
            <w:r w:rsidR="007B4A11" w:rsidRPr="00B61CF2">
              <w:rPr>
                <w:rFonts w:ascii="Arial Narrow" w:hAnsi="Arial Narrow" w:cstheme="minorHAnsi"/>
                <w:bCs/>
              </w:rPr>
              <w:t>se extraen u</w:t>
            </w:r>
            <w:r w:rsidR="009C087A">
              <w:rPr>
                <w:rFonts w:ascii="Arial Narrow" w:hAnsi="Arial Narrow" w:cstheme="minorHAnsi"/>
                <w:bCs/>
              </w:rPr>
              <w:t>na</w:t>
            </w:r>
            <w:r w:rsidR="007B4A11" w:rsidRPr="00B61CF2">
              <w:rPr>
                <w:rFonts w:ascii="Arial Narrow" w:hAnsi="Arial Narrow" w:cstheme="minorHAnsi"/>
                <w:bCs/>
              </w:rPr>
              <w:t xml:space="preserve">s </w:t>
            </w:r>
            <w:r w:rsidR="009C087A">
              <w:rPr>
                <w:rFonts w:ascii="Arial Narrow" w:hAnsi="Arial Narrow" w:cstheme="minorHAnsi"/>
                <w:bCs/>
              </w:rPr>
              <w:t>conclusiones abrumadora</w:t>
            </w:r>
            <w:r w:rsidR="007B4A11" w:rsidRPr="00B61CF2">
              <w:rPr>
                <w:rFonts w:ascii="Arial Narrow" w:hAnsi="Arial Narrow" w:cstheme="minorHAnsi"/>
                <w:bCs/>
              </w:rPr>
              <w:t>s:</w:t>
            </w:r>
          </w:p>
          <w:p w14:paraId="0B5608A7" w14:textId="77777777" w:rsidR="007B4A11" w:rsidRPr="00B61CF2" w:rsidRDefault="007B4A11" w:rsidP="003510CB">
            <w:pPr>
              <w:jc w:val="both"/>
              <w:rPr>
                <w:rFonts w:ascii="Arial Narrow" w:hAnsi="Arial Narrow" w:cstheme="minorHAnsi"/>
                <w:bCs/>
              </w:rPr>
            </w:pPr>
          </w:p>
          <w:p w14:paraId="73729BA3" w14:textId="41A4955F" w:rsidR="007B4A11" w:rsidRDefault="007B4A11" w:rsidP="003510CB">
            <w:pPr>
              <w:jc w:val="both"/>
              <w:rPr>
                <w:rFonts w:ascii="Arial Narrow" w:hAnsi="Arial Narrow" w:cstheme="minorHAnsi"/>
              </w:rPr>
            </w:pPr>
            <w:r w:rsidRPr="00B61CF2">
              <w:rPr>
                <w:rFonts w:ascii="Arial Narrow" w:hAnsi="Arial Narrow" w:cstheme="minorHAnsi"/>
              </w:rPr>
              <w:t>Ejército de Tierra</w:t>
            </w:r>
            <w:r w:rsidR="009C087A">
              <w:rPr>
                <w:rFonts w:ascii="Arial Narrow" w:hAnsi="Arial Narrow" w:cstheme="minorHAnsi"/>
              </w:rPr>
              <w:t>:</w:t>
            </w:r>
          </w:p>
          <w:p w14:paraId="379F4A5C" w14:textId="1BB9980F" w:rsidR="004F4F52" w:rsidRDefault="009C087A" w:rsidP="003510CB">
            <w:pPr>
              <w:jc w:val="both"/>
              <w:rPr>
                <w:rFonts w:ascii="Arial Narrow" w:hAnsi="Arial Narrow" w:cstheme="minorHAnsi"/>
                <w:bCs/>
              </w:rPr>
            </w:pPr>
            <w:r>
              <w:rPr>
                <w:rFonts w:ascii="Arial Narrow" w:hAnsi="Arial Narrow" w:cstheme="minorHAnsi"/>
                <w:bCs/>
              </w:rPr>
              <w:t xml:space="preserve">  </w:t>
            </w:r>
            <w:r w:rsidR="007B4A11" w:rsidRPr="00B61CF2">
              <w:rPr>
                <w:rFonts w:ascii="Arial Narrow" w:hAnsi="Arial Narrow" w:cstheme="minorHAnsi"/>
                <w:bCs/>
              </w:rPr>
              <w:t>5</w:t>
            </w:r>
            <w:r w:rsidR="008E732D">
              <w:rPr>
                <w:rFonts w:ascii="Arial Narrow" w:hAnsi="Arial Narrow" w:cstheme="minorHAnsi"/>
                <w:bCs/>
              </w:rPr>
              <w:t>.</w:t>
            </w:r>
            <w:r w:rsidR="007B4A11" w:rsidRPr="00B61CF2">
              <w:rPr>
                <w:rFonts w:ascii="Arial Narrow" w:hAnsi="Arial Narrow" w:cstheme="minorHAnsi"/>
                <w:bCs/>
              </w:rPr>
              <w:t xml:space="preserve">503 suboficiales tienen más de 50 años </w:t>
            </w:r>
            <w:r w:rsidR="008E732D">
              <w:rPr>
                <w:rFonts w:ascii="Arial Narrow" w:hAnsi="Arial Narrow" w:cstheme="minorHAnsi"/>
                <w:bCs/>
              </w:rPr>
              <w:t>(</w:t>
            </w:r>
            <w:r w:rsidR="007B4A11" w:rsidRPr="00B61CF2">
              <w:rPr>
                <w:rFonts w:ascii="Arial Narrow" w:hAnsi="Arial Narrow" w:cstheme="minorHAnsi"/>
                <w:bCs/>
              </w:rPr>
              <w:t>34,5%</w:t>
            </w:r>
            <w:r w:rsidR="008E732D">
              <w:rPr>
                <w:rFonts w:ascii="Arial Narrow" w:hAnsi="Arial Narrow" w:cstheme="minorHAnsi"/>
                <w:bCs/>
              </w:rPr>
              <w:t>)</w:t>
            </w:r>
          </w:p>
          <w:p w14:paraId="06C89FEB" w14:textId="73A74842" w:rsidR="009C087A" w:rsidRDefault="009C087A" w:rsidP="003510CB">
            <w:pPr>
              <w:jc w:val="both"/>
              <w:rPr>
                <w:rFonts w:ascii="Arial Narrow" w:hAnsi="Arial Narrow" w:cstheme="minorHAnsi"/>
                <w:bCs/>
              </w:rPr>
            </w:pPr>
            <w:r>
              <w:rPr>
                <w:rFonts w:ascii="Arial Narrow" w:hAnsi="Arial Narrow" w:cstheme="minorHAnsi"/>
                <w:bCs/>
              </w:rPr>
              <w:t xml:space="preserve">  </w:t>
            </w:r>
            <w:r w:rsidRPr="009C087A">
              <w:rPr>
                <w:rFonts w:ascii="Arial Narrow" w:hAnsi="Arial Narrow" w:cstheme="minorHAnsi"/>
                <w:bCs/>
              </w:rPr>
              <w:t xml:space="preserve">8.156 suboficiales tienen más </w:t>
            </w:r>
            <w:r>
              <w:rPr>
                <w:rFonts w:ascii="Arial Narrow" w:hAnsi="Arial Narrow" w:cstheme="minorHAnsi"/>
                <w:bCs/>
              </w:rPr>
              <w:t xml:space="preserve">de </w:t>
            </w:r>
            <w:r w:rsidRPr="009C087A">
              <w:rPr>
                <w:rFonts w:ascii="Arial Narrow" w:hAnsi="Arial Narrow" w:cstheme="minorHAnsi"/>
                <w:bCs/>
              </w:rPr>
              <w:t>45 años (51,</w:t>
            </w:r>
            <w:r w:rsidR="000C3B25">
              <w:rPr>
                <w:rFonts w:ascii="Arial Narrow" w:hAnsi="Arial Narrow" w:cstheme="minorHAnsi"/>
                <w:bCs/>
              </w:rPr>
              <w:t>1</w:t>
            </w:r>
            <w:r w:rsidRPr="009C087A">
              <w:rPr>
                <w:rFonts w:ascii="Arial Narrow" w:hAnsi="Arial Narrow" w:cstheme="minorHAnsi"/>
                <w:bCs/>
              </w:rPr>
              <w:t>%)</w:t>
            </w:r>
          </w:p>
          <w:p w14:paraId="6227FE57" w14:textId="7AE7C3D6" w:rsidR="004F4F52" w:rsidRPr="00B61CF2" w:rsidRDefault="007B4A11" w:rsidP="003510CB">
            <w:pPr>
              <w:jc w:val="both"/>
              <w:rPr>
                <w:rFonts w:ascii="Arial Narrow" w:hAnsi="Arial Narrow" w:cstheme="minorHAnsi"/>
                <w:bCs/>
              </w:rPr>
            </w:pPr>
            <w:r w:rsidRPr="00B61CF2">
              <w:rPr>
                <w:rFonts w:ascii="Arial Narrow" w:hAnsi="Arial Narrow" w:cstheme="minorHAnsi"/>
                <w:bCs/>
              </w:rPr>
              <w:t>11</w:t>
            </w:r>
            <w:r w:rsidR="008E732D">
              <w:rPr>
                <w:rFonts w:ascii="Arial Narrow" w:hAnsi="Arial Narrow" w:cstheme="minorHAnsi"/>
                <w:bCs/>
              </w:rPr>
              <w:t>.</w:t>
            </w:r>
            <w:r w:rsidRPr="00B61CF2">
              <w:rPr>
                <w:rFonts w:ascii="Arial Narrow" w:hAnsi="Arial Narrow" w:cstheme="minorHAnsi"/>
                <w:bCs/>
              </w:rPr>
              <w:t xml:space="preserve">091 suboficiales tienen más de 40 años </w:t>
            </w:r>
            <w:r w:rsidR="008E732D">
              <w:rPr>
                <w:rFonts w:ascii="Arial Narrow" w:hAnsi="Arial Narrow" w:cstheme="minorHAnsi"/>
                <w:bCs/>
              </w:rPr>
              <w:t>(</w:t>
            </w:r>
            <w:r w:rsidRPr="00B61CF2">
              <w:rPr>
                <w:rFonts w:ascii="Arial Narrow" w:hAnsi="Arial Narrow" w:cstheme="minorHAnsi"/>
                <w:bCs/>
              </w:rPr>
              <w:t>69,5 %</w:t>
            </w:r>
            <w:r w:rsidR="008E732D">
              <w:rPr>
                <w:rFonts w:ascii="Arial Narrow" w:hAnsi="Arial Narrow" w:cstheme="minorHAnsi"/>
                <w:bCs/>
              </w:rPr>
              <w:t>)</w:t>
            </w:r>
          </w:p>
          <w:p w14:paraId="33553822" w14:textId="2356143B" w:rsidR="004F4F52" w:rsidRPr="00B61CF2" w:rsidRDefault="008E732D" w:rsidP="003510CB">
            <w:pPr>
              <w:jc w:val="both"/>
              <w:rPr>
                <w:rFonts w:ascii="Arial Narrow" w:hAnsi="Arial Narrow" w:cstheme="minorHAnsi"/>
              </w:rPr>
            </w:pPr>
            <w:r>
              <w:rPr>
                <w:rFonts w:ascii="Arial Narrow" w:hAnsi="Arial Narrow" w:cstheme="minorHAnsi"/>
                <w:bCs/>
              </w:rPr>
              <w:t xml:space="preserve">     </w:t>
            </w:r>
            <w:r w:rsidR="007B4A11" w:rsidRPr="00B61CF2">
              <w:rPr>
                <w:rFonts w:ascii="Arial Narrow" w:hAnsi="Arial Narrow" w:cstheme="minorHAnsi"/>
                <w:bCs/>
              </w:rPr>
              <w:t xml:space="preserve">750 suboficiales son menores de 30 años </w:t>
            </w:r>
            <w:r>
              <w:rPr>
                <w:rFonts w:ascii="Arial Narrow" w:hAnsi="Arial Narrow" w:cstheme="minorHAnsi"/>
                <w:bCs/>
              </w:rPr>
              <w:t>(</w:t>
            </w:r>
            <w:r w:rsidR="007B4A11" w:rsidRPr="00B61CF2">
              <w:rPr>
                <w:rFonts w:ascii="Arial Narrow" w:hAnsi="Arial Narrow" w:cstheme="minorHAnsi"/>
                <w:bCs/>
              </w:rPr>
              <w:t>4,7%</w:t>
            </w:r>
            <w:r>
              <w:rPr>
                <w:rFonts w:ascii="Arial Narrow" w:hAnsi="Arial Narrow" w:cstheme="minorHAnsi"/>
                <w:bCs/>
              </w:rPr>
              <w:t>)</w:t>
            </w:r>
          </w:p>
          <w:p w14:paraId="1FF293E4" w14:textId="77777777" w:rsidR="008619D7" w:rsidRPr="00B61CF2" w:rsidRDefault="008619D7" w:rsidP="003510CB">
            <w:pPr>
              <w:jc w:val="both"/>
              <w:rPr>
                <w:rFonts w:ascii="Arial Narrow" w:hAnsi="Arial Narrow" w:cstheme="minorHAnsi"/>
              </w:rPr>
            </w:pPr>
          </w:p>
          <w:p w14:paraId="0B23E269" w14:textId="1C7F93BA" w:rsidR="008619D7" w:rsidRDefault="008619D7" w:rsidP="003510CB">
            <w:pPr>
              <w:jc w:val="both"/>
              <w:rPr>
                <w:rFonts w:ascii="Arial Narrow" w:hAnsi="Arial Narrow" w:cstheme="minorHAnsi"/>
              </w:rPr>
            </w:pPr>
            <w:r w:rsidRPr="00B61CF2">
              <w:rPr>
                <w:rFonts w:ascii="Arial Narrow" w:hAnsi="Arial Narrow" w:cstheme="minorHAnsi"/>
              </w:rPr>
              <w:t>A</w:t>
            </w:r>
            <w:r w:rsidR="00C72980" w:rsidRPr="00B61CF2">
              <w:rPr>
                <w:rFonts w:ascii="Arial Narrow" w:hAnsi="Arial Narrow" w:cstheme="minorHAnsi"/>
              </w:rPr>
              <w:t>rmada</w:t>
            </w:r>
            <w:r w:rsidR="009C087A">
              <w:rPr>
                <w:rFonts w:ascii="Arial Narrow" w:hAnsi="Arial Narrow" w:cstheme="minorHAnsi"/>
              </w:rPr>
              <w:t>:</w:t>
            </w:r>
          </w:p>
          <w:p w14:paraId="669B8291" w14:textId="6A2F7345" w:rsidR="004F4F52" w:rsidRDefault="008619D7" w:rsidP="003510CB">
            <w:pPr>
              <w:jc w:val="both"/>
              <w:rPr>
                <w:rFonts w:ascii="Arial Narrow" w:hAnsi="Arial Narrow" w:cstheme="minorHAnsi"/>
                <w:bCs/>
              </w:rPr>
            </w:pPr>
            <w:r w:rsidRPr="00B61CF2">
              <w:rPr>
                <w:rFonts w:ascii="Arial Narrow" w:hAnsi="Arial Narrow" w:cstheme="minorHAnsi"/>
                <w:bCs/>
              </w:rPr>
              <w:t>2</w:t>
            </w:r>
            <w:r w:rsidR="008E732D">
              <w:rPr>
                <w:rFonts w:ascii="Arial Narrow" w:hAnsi="Arial Narrow" w:cstheme="minorHAnsi"/>
                <w:bCs/>
              </w:rPr>
              <w:t>.</w:t>
            </w:r>
            <w:r w:rsidRPr="00B61CF2">
              <w:rPr>
                <w:rFonts w:ascii="Arial Narrow" w:hAnsi="Arial Narrow" w:cstheme="minorHAnsi"/>
                <w:bCs/>
              </w:rPr>
              <w:t xml:space="preserve">064 suboficiales tienen más de 50 años </w:t>
            </w:r>
            <w:r w:rsidR="008E732D">
              <w:rPr>
                <w:rFonts w:ascii="Arial Narrow" w:hAnsi="Arial Narrow" w:cstheme="minorHAnsi"/>
                <w:bCs/>
              </w:rPr>
              <w:t>(</w:t>
            </w:r>
            <w:r w:rsidRPr="00B61CF2">
              <w:rPr>
                <w:rFonts w:ascii="Arial Narrow" w:hAnsi="Arial Narrow" w:cstheme="minorHAnsi"/>
                <w:bCs/>
              </w:rPr>
              <w:t>43,1%</w:t>
            </w:r>
            <w:r w:rsidR="008E732D">
              <w:rPr>
                <w:rFonts w:ascii="Arial Narrow" w:hAnsi="Arial Narrow" w:cstheme="minorHAnsi"/>
                <w:bCs/>
              </w:rPr>
              <w:t>)</w:t>
            </w:r>
          </w:p>
          <w:p w14:paraId="39661F05" w14:textId="75D1A8E6" w:rsidR="009C087A" w:rsidRDefault="009C087A" w:rsidP="003510CB">
            <w:pPr>
              <w:jc w:val="both"/>
              <w:rPr>
                <w:rFonts w:ascii="Arial Narrow" w:hAnsi="Arial Narrow" w:cstheme="minorHAnsi"/>
                <w:bCs/>
              </w:rPr>
            </w:pPr>
            <w:r w:rsidRPr="009C087A">
              <w:rPr>
                <w:rFonts w:ascii="Arial Narrow" w:hAnsi="Arial Narrow" w:cstheme="minorHAnsi"/>
                <w:bCs/>
              </w:rPr>
              <w:t>2.629 suboficiales tienen más de 45 años (54,9%)</w:t>
            </w:r>
          </w:p>
          <w:p w14:paraId="7CEDD2CC" w14:textId="26D299A5" w:rsidR="004F4F52" w:rsidRPr="00B61CF2" w:rsidRDefault="008619D7" w:rsidP="003510CB">
            <w:pPr>
              <w:jc w:val="both"/>
              <w:rPr>
                <w:rFonts w:ascii="Arial Narrow" w:hAnsi="Arial Narrow" w:cstheme="minorHAnsi"/>
              </w:rPr>
            </w:pPr>
            <w:r w:rsidRPr="00B61CF2">
              <w:rPr>
                <w:rFonts w:ascii="Arial Narrow" w:hAnsi="Arial Narrow" w:cstheme="minorHAnsi"/>
                <w:bCs/>
              </w:rPr>
              <w:t>3</w:t>
            </w:r>
            <w:r w:rsidR="008E732D">
              <w:rPr>
                <w:rFonts w:ascii="Arial Narrow" w:hAnsi="Arial Narrow" w:cstheme="minorHAnsi"/>
                <w:bCs/>
              </w:rPr>
              <w:t>.</w:t>
            </w:r>
            <w:r w:rsidRPr="00B61CF2">
              <w:rPr>
                <w:rFonts w:ascii="Arial Narrow" w:hAnsi="Arial Narrow" w:cstheme="minorHAnsi"/>
                <w:bCs/>
              </w:rPr>
              <w:t xml:space="preserve">552 suboficiales tienen más de 40 años </w:t>
            </w:r>
            <w:r w:rsidR="008E732D">
              <w:rPr>
                <w:rFonts w:ascii="Arial Narrow" w:hAnsi="Arial Narrow" w:cstheme="minorHAnsi"/>
                <w:bCs/>
              </w:rPr>
              <w:t>(</w:t>
            </w:r>
            <w:r w:rsidRPr="00B61CF2">
              <w:rPr>
                <w:rFonts w:ascii="Arial Narrow" w:hAnsi="Arial Narrow" w:cstheme="minorHAnsi"/>
                <w:bCs/>
              </w:rPr>
              <w:t>74,2%</w:t>
            </w:r>
            <w:r w:rsidR="008E732D">
              <w:rPr>
                <w:rFonts w:ascii="Arial Narrow" w:hAnsi="Arial Narrow" w:cstheme="minorHAnsi"/>
                <w:bCs/>
              </w:rPr>
              <w:t>)</w:t>
            </w:r>
          </w:p>
          <w:p w14:paraId="6538208F" w14:textId="1BE4C4A8" w:rsidR="007B4A11" w:rsidRPr="00B61CF2" w:rsidRDefault="008E732D" w:rsidP="003510CB">
            <w:pPr>
              <w:jc w:val="both"/>
              <w:rPr>
                <w:rFonts w:ascii="Arial Narrow" w:hAnsi="Arial Narrow" w:cstheme="minorHAnsi"/>
              </w:rPr>
            </w:pPr>
            <w:r>
              <w:rPr>
                <w:rFonts w:ascii="Arial Narrow" w:hAnsi="Arial Narrow" w:cstheme="minorHAnsi"/>
                <w:bCs/>
              </w:rPr>
              <w:t xml:space="preserve">   </w:t>
            </w:r>
            <w:r w:rsidR="008619D7" w:rsidRPr="00B61CF2">
              <w:rPr>
                <w:rFonts w:ascii="Arial Narrow" w:hAnsi="Arial Narrow" w:cstheme="minorHAnsi"/>
                <w:bCs/>
              </w:rPr>
              <w:t xml:space="preserve">160 suboficiales son menores de 30 años </w:t>
            </w:r>
            <w:r>
              <w:rPr>
                <w:rFonts w:ascii="Arial Narrow" w:hAnsi="Arial Narrow" w:cstheme="minorHAnsi"/>
                <w:bCs/>
              </w:rPr>
              <w:t>(</w:t>
            </w:r>
            <w:r w:rsidR="008619D7" w:rsidRPr="00B61CF2">
              <w:rPr>
                <w:rFonts w:ascii="Arial Narrow" w:hAnsi="Arial Narrow" w:cstheme="minorHAnsi"/>
                <w:bCs/>
              </w:rPr>
              <w:t>3,3%</w:t>
            </w:r>
            <w:r>
              <w:rPr>
                <w:rFonts w:ascii="Arial Narrow" w:hAnsi="Arial Narrow" w:cstheme="minorHAnsi"/>
                <w:bCs/>
              </w:rPr>
              <w:t>)</w:t>
            </w:r>
          </w:p>
          <w:p w14:paraId="073539AF" w14:textId="77777777" w:rsidR="008619D7" w:rsidRPr="00B61CF2" w:rsidRDefault="008619D7" w:rsidP="003510CB">
            <w:pPr>
              <w:jc w:val="both"/>
              <w:rPr>
                <w:rFonts w:ascii="Arial Narrow" w:hAnsi="Arial Narrow" w:cstheme="minorHAnsi"/>
              </w:rPr>
            </w:pPr>
          </w:p>
          <w:p w14:paraId="588BE304" w14:textId="6B3C5CE6" w:rsidR="007B4A11" w:rsidRDefault="008619D7" w:rsidP="003510CB">
            <w:pPr>
              <w:jc w:val="both"/>
              <w:rPr>
                <w:rFonts w:ascii="Arial Narrow" w:hAnsi="Arial Narrow" w:cstheme="minorHAnsi"/>
              </w:rPr>
            </w:pPr>
            <w:r w:rsidRPr="00B61CF2">
              <w:rPr>
                <w:rFonts w:ascii="Arial Narrow" w:hAnsi="Arial Narrow" w:cstheme="minorHAnsi"/>
              </w:rPr>
              <w:t>Ejército del Aire</w:t>
            </w:r>
            <w:r w:rsidR="009C087A">
              <w:rPr>
                <w:rFonts w:ascii="Arial Narrow" w:hAnsi="Arial Narrow" w:cstheme="minorHAnsi"/>
              </w:rPr>
              <w:t>:</w:t>
            </w:r>
          </w:p>
          <w:p w14:paraId="2C2DBAB4" w14:textId="3A6DD898" w:rsidR="008619D7" w:rsidRDefault="008619D7" w:rsidP="003510CB">
            <w:pPr>
              <w:jc w:val="both"/>
              <w:rPr>
                <w:rFonts w:ascii="Arial Narrow" w:hAnsi="Arial Narrow" w:cstheme="minorHAnsi"/>
                <w:bCs/>
              </w:rPr>
            </w:pPr>
            <w:r w:rsidRPr="00B61CF2">
              <w:rPr>
                <w:rFonts w:ascii="Arial Narrow" w:hAnsi="Arial Narrow" w:cstheme="minorHAnsi"/>
                <w:bCs/>
              </w:rPr>
              <w:t>2</w:t>
            </w:r>
            <w:r w:rsidR="008E732D">
              <w:rPr>
                <w:rFonts w:ascii="Arial Narrow" w:hAnsi="Arial Narrow" w:cstheme="minorHAnsi"/>
                <w:bCs/>
              </w:rPr>
              <w:t>.</w:t>
            </w:r>
            <w:r w:rsidRPr="00B61CF2">
              <w:rPr>
                <w:rFonts w:ascii="Arial Narrow" w:hAnsi="Arial Narrow" w:cstheme="minorHAnsi"/>
                <w:bCs/>
              </w:rPr>
              <w:t xml:space="preserve">634 suboficiales tienen más de 50 años </w:t>
            </w:r>
            <w:r w:rsidR="008E732D">
              <w:rPr>
                <w:rFonts w:ascii="Arial Narrow" w:hAnsi="Arial Narrow" w:cstheme="minorHAnsi"/>
                <w:bCs/>
              </w:rPr>
              <w:t>(</w:t>
            </w:r>
            <w:r w:rsidRPr="00B61CF2">
              <w:rPr>
                <w:rFonts w:ascii="Arial Narrow" w:hAnsi="Arial Narrow" w:cstheme="minorHAnsi"/>
                <w:bCs/>
              </w:rPr>
              <w:t>39,</w:t>
            </w:r>
            <w:r w:rsidR="00FA46E6">
              <w:rPr>
                <w:rFonts w:ascii="Arial Narrow" w:hAnsi="Arial Narrow" w:cstheme="minorHAnsi"/>
                <w:bCs/>
              </w:rPr>
              <w:t>2</w:t>
            </w:r>
            <w:r w:rsidRPr="00B61CF2">
              <w:rPr>
                <w:rFonts w:ascii="Arial Narrow" w:hAnsi="Arial Narrow" w:cstheme="minorHAnsi"/>
                <w:bCs/>
              </w:rPr>
              <w:t>%</w:t>
            </w:r>
            <w:r w:rsidR="008E732D">
              <w:rPr>
                <w:rFonts w:ascii="Arial Narrow" w:hAnsi="Arial Narrow" w:cstheme="minorHAnsi"/>
                <w:bCs/>
              </w:rPr>
              <w:t>)</w:t>
            </w:r>
          </w:p>
          <w:p w14:paraId="1636ED89" w14:textId="0824B99F" w:rsidR="009C087A" w:rsidRDefault="009C087A" w:rsidP="003510CB">
            <w:pPr>
              <w:jc w:val="both"/>
              <w:rPr>
                <w:rFonts w:ascii="Arial Narrow" w:hAnsi="Arial Narrow" w:cstheme="minorHAnsi"/>
                <w:bCs/>
              </w:rPr>
            </w:pPr>
            <w:r w:rsidRPr="009C087A">
              <w:rPr>
                <w:rFonts w:ascii="Arial Narrow" w:hAnsi="Arial Narrow" w:cstheme="minorHAnsi"/>
                <w:bCs/>
              </w:rPr>
              <w:t>3.972 suboficiales tienen más de 45 años (59%)</w:t>
            </w:r>
          </w:p>
          <w:p w14:paraId="18A9C336" w14:textId="50FBF260" w:rsidR="007B4A11" w:rsidRPr="00B61CF2" w:rsidRDefault="008619D7" w:rsidP="003510CB">
            <w:pPr>
              <w:jc w:val="both"/>
              <w:rPr>
                <w:rFonts w:ascii="Arial Narrow" w:hAnsi="Arial Narrow" w:cstheme="minorHAnsi"/>
              </w:rPr>
            </w:pPr>
            <w:r w:rsidRPr="00B61CF2">
              <w:rPr>
                <w:rFonts w:ascii="Arial Narrow" w:hAnsi="Arial Narrow" w:cstheme="minorHAnsi"/>
                <w:bCs/>
              </w:rPr>
              <w:t>4</w:t>
            </w:r>
            <w:r w:rsidR="008E732D">
              <w:rPr>
                <w:rFonts w:ascii="Arial Narrow" w:hAnsi="Arial Narrow" w:cstheme="minorHAnsi"/>
                <w:bCs/>
              </w:rPr>
              <w:t>.</w:t>
            </w:r>
            <w:r w:rsidRPr="00B61CF2">
              <w:rPr>
                <w:rFonts w:ascii="Arial Narrow" w:hAnsi="Arial Narrow" w:cstheme="minorHAnsi"/>
                <w:bCs/>
              </w:rPr>
              <w:t xml:space="preserve">869 suboficiales tienen más de 40 años </w:t>
            </w:r>
            <w:r w:rsidR="008E732D">
              <w:rPr>
                <w:rFonts w:ascii="Arial Narrow" w:hAnsi="Arial Narrow" w:cstheme="minorHAnsi"/>
                <w:bCs/>
              </w:rPr>
              <w:t>(</w:t>
            </w:r>
            <w:r w:rsidRPr="00B61CF2">
              <w:rPr>
                <w:rFonts w:ascii="Arial Narrow" w:hAnsi="Arial Narrow" w:cstheme="minorHAnsi"/>
                <w:bCs/>
              </w:rPr>
              <w:t>72,4%</w:t>
            </w:r>
            <w:r w:rsidR="008E732D">
              <w:rPr>
                <w:rFonts w:ascii="Arial Narrow" w:hAnsi="Arial Narrow" w:cstheme="minorHAnsi"/>
                <w:bCs/>
              </w:rPr>
              <w:t>)</w:t>
            </w:r>
          </w:p>
          <w:p w14:paraId="79717E5C" w14:textId="3D502ECB" w:rsidR="00874C87" w:rsidRPr="00B61CF2" w:rsidRDefault="008E732D" w:rsidP="003510CB">
            <w:pPr>
              <w:jc w:val="both"/>
              <w:rPr>
                <w:rFonts w:ascii="Arial Narrow" w:hAnsi="Arial Narrow" w:cstheme="minorHAnsi"/>
              </w:rPr>
            </w:pPr>
            <w:r>
              <w:rPr>
                <w:rFonts w:ascii="Arial Narrow" w:hAnsi="Arial Narrow" w:cstheme="minorHAnsi"/>
                <w:bCs/>
              </w:rPr>
              <w:t xml:space="preserve">   </w:t>
            </w:r>
            <w:r w:rsidR="008619D7" w:rsidRPr="00B61CF2">
              <w:rPr>
                <w:rFonts w:ascii="Arial Narrow" w:hAnsi="Arial Narrow" w:cstheme="minorHAnsi"/>
                <w:bCs/>
              </w:rPr>
              <w:t xml:space="preserve">239 suboficiales </w:t>
            </w:r>
            <w:r w:rsidR="007431F2">
              <w:rPr>
                <w:rFonts w:ascii="Arial Narrow" w:hAnsi="Arial Narrow" w:cstheme="minorHAnsi"/>
                <w:bCs/>
              </w:rPr>
              <w:t>son</w:t>
            </w:r>
            <w:r w:rsidR="008619D7" w:rsidRPr="00B61CF2">
              <w:rPr>
                <w:rFonts w:ascii="Arial Narrow" w:hAnsi="Arial Narrow" w:cstheme="minorHAnsi"/>
                <w:bCs/>
              </w:rPr>
              <w:t xml:space="preserve"> meno</w:t>
            </w:r>
            <w:r w:rsidR="007431F2">
              <w:rPr>
                <w:rFonts w:ascii="Arial Narrow" w:hAnsi="Arial Narrow" w:cstheme="minorHAnsi"/>
                <w:bCs/>
              </w:rPr>
              <w:t>re</w:t>
            </w:r>
            <w:r w:rsidR="008619D7" w:rsidRPr="00B61CF2">
              <w:rPr>
                <w:rFonts w:ascii="Arial Narrow" w:hAnsi="Arial Narrow" w:cstheme="minorHAnsi"/>
                <w:bCs/>
              </w:rPr>
              <w:t xml:space="preserve">s de 30 años </w:t>
            </w:r>
            <w:r>
              <w:rPr>
                <w:rFonts w:ascii="Arial Narrow" w:hAnsi="Arial Narrow" w:cstheme="minorHAnsi"/>
                <w:bCs/>
              </w:rPr>
              <w:t>(</w:t>
            </w:r>
            <w:r w:rsidR="008619D7" w:rsidRPr="00B61CF2">
              <w:rPr>
                <w:rFonts w:ascii="Arial Narrow" w:hAnsi="Arial Narrow" w:cstheme="minorHAnsi"/>
                <w:bCs/>
              </w:rPr>
              <w:t>3,5%</w:t>
            </w:r>
            <w:r>
              <w:rPr>
                <w:rFonts w:ascii="Arial Narrow" w:hAnsi="Arial Narrow" w:cstheme="minorHAnsi"/>
                <w:bCs/>
              </w:rPr>
              <w:t>)</w:t>
            </w:r>
          </w:p>
          <w:p w14:paraId="12098BCE" w14:textId="77777777" w:rsidR="00874C87" w:rsidRPr="00B61CF2" w:rsidRDefault="00874C87" w:rsidP="003510CB">
            <w:pPr>
              <w:jc w:val="both"/>
              <w:rPr>
                <w:rFonts w:ascii="Arial Narrow" w:hAnsi="Arial Narrow" w:cstheme="minorHAnsi"/>
              </w:rPr>
            </w:pPr>
          </w:p>
          <w:p w14:paraId="199368B4" w14:textId="1D386576" w:rsidR="008619D7" w:rsidRDefault="009C087A" w:rsidP="008619D7">
            <w:pPr>
              <w:jc w:val="both"/>
              <w:rPr>
                <w:rFonts w:ascii="Arial Narrow" w:hAnsi="Arial Narrow" w:cstheme="minorHAnsi"/>
                <w:bCs/>
              </w:rPr>
            </w:pPr>
            <w:r>
              <w:rPr>
                <w:rFonts w:ascii="Arial Narrow" w:hAnsi="Arial Narrow" w:cstheme="minorHAnsi"/>
                <w:bCs/>
              </w:rPr>
              <w:t>Cabe destacar</w:t>
            </w:r>
            <w:r w:rsidR="008619D7" w:rsidRPr="00B61CF2">
              <w:rPr>
                <w:rFonts w:ascii="Arial Narrow" w:hAnsi="Arial Narrow" w:cstheme="minorHAnsi"/>
                <w:bCs/>
              </w:rPr>
              <w:t xml:space="preserve"> que</w:t>
            </w:r>
            <w:r w:rsidR="005E49F8">
              <w:rPr>
                <w:rFonts w:ascii="Arial Narrow" w:hAnsi="Arial Narrow" w:cstheme="minorHAnsi"/>
                <w:bCs/>
              </w:rPr>
              <w:t xml:space="preserve"> </w:t>
            </w:r>
            <w:r w:rsidR="008619D7" w:rsidRPr="004D4D26">
              <w:rPr>
                <w:rFonts w:ascii="Arial Narrow" w:hAnsi="Arial Narrow" w:cstheme="minorHAnsi"/>
                <w:b/>
                <w:bCs/>
                <w:u w:val="single"/>
              </w:rPr>
              <w:t xml:space="preserve">solo </w:t>
            </w:r>
            <w:r w:rsidR="004D4D26" w:rsidRPr="004D4D26">
              <w:rPr>
                <w:rFonts w:ascii="Arial Narrow" w:hAnsi="Arial Narrow" w:cstheme="minorHAnsi"/>
                <w:b/>
                <w:bCs/>
                <w:u w:val="single"/>
              </w:rPr>
              <w:t>6</w:t>
            </w:r>
            <w:r w:rsidR="008619D7" w:rsidRPr="004D4D26">
              <w:rPr>
                <w:rFonts w:ascii="Arial Narrow" w:hAnsi="Arial Narrow" w:cstheme="minorHAnsi"/>
                <w:b/>
                <w:bCs/>
                <w:u w:val="single"/>
              </w:rPr>
              <w:t xml:space="preserve"> suboficiales tienen menos de 24 años</w:t>
            </w:r>
            <w:r w:rsidR="004D4D26" w:rsidRPr="004D4D26">
              <w:rPr>
                <w:rFonts w:ascii="Arial Narrow" w:hAnsi="Arial Narrow" w:cstheme="minorHAnsi"/>
                <w:b/>
                <w:bCs/>
                <w:u w:val="single"/>
              </w:rPr>
              <w:t xml:space="preserve"> y que el </w:t>
            </w:r>
            <w:r w:rsidR="00284744">
              <w:rPr>
                <w:rFonts w:ascii="Arial Narrow" w:hAnsi="Arial Narrow" w:cstheme="minorHAnsi"/>
                <w:b/>
                <w:bCs/>
                <w:u w:val="single"/>
              </w:rPr>
              <w:t>71</w:t>
            </w:r>
            <w:r w:rsidR="004D4D26" w:rsidRPr="004D4D26">
              <w:rPr>
                <w:rFonts w:ascii="Arial Narrow" w:hAnsi="Arial Narrow" w:cstheme="minorHAnsi"/>
                <w:b/>
                <w:bCs/>
                <w:u w:val="single"/>
              </w:rPr>
              <w:t>% son mayores de 40 años</w:t>
            </w:r>
            <w:r w:rsidR="004D4D26" w:rsidRPr="004D4D26">
              <w:rPr>
                <w:rFonts w:ascii="Arial Narrow" w:hAnsi="Arial Narrow" w:cstheme="minorHAnsi"/>
                <w:bCs/>
              </w:rPr>
              <w:t>.</w:t>
            </w:r>
          </w:p>
          <w:p w14:paraId="5D012B32" w14:textId="77777777" w:rsidR="00880365" w:rsidRDefault="00880365" w:rsidP="00082FB9">
            <w:pPr>
              <w:jc w:val="both"/>
              <w:rPr>
                <w:rFonts w:ascii="Arial Narrow" w:hAnsi="Arial Narrow" w:cstheme="minorHAnsi"/>
                <w:bCs/>
              </w:rPr>
            </w:pPr>
          </w:p>
          <w:p w14:paraId="0B190BCD" w14:textId="77777777" w:rsidR="00880365" w:rsidRDefault="00880365" w:rsidP="00082FB9">
            <w:pPr>
              <w:jc w:val="both"/>
              <w:rPr>
                <w:rFonts w:ascii="Arial Narrow" w:hAnsi="Arial Narrow" w:cstheme="minorHAnsi"/>
                <w:bCs/>
              </w:rPr>
            </w:pPr>
          </w:p>
          <w:p w14:paraId="23E3EB4F" w14:textId="77777777" w:rsidR="00880365" w:rsidRDefault="00880365" w:rsidP="00082FB9">
            <w:pPr>
              <w:jc w:val="both"/>
              <w:rPr>
                <w:rFonts w:ascii="Arial Narrow" w:hAnsi="Arial Narrow" w:cstheme="minorHAnsi"/>
                <w:bCs/>
              </w:rPr>
            </w:pPr>
          </w:p>
          <w:p w14:paraId="19EEED95" w14:textId="465F456E" w:rsidR="00644636" w:rsidRDefault="002621EF" w:rsidP="00082FB9">
            <w:pPr>
              <w:jc w:val="both"/>
              <w:rPr>
                <w:noProof/>
                <w:lang w:eastAsia="es-ES"/>
              </w:rPr>
            </w:pPr>
            <w:r>
              <w:rPr>
                <w:noProof/>
                <w:lang w:eastAsia="es-ES"/>
              </w:rPr>
              <w:lastRenderedPageBreak/>
              <w:drawing>
                <wp:inline distT="0" distB="0" distL="0" distR="0" wp14:anchorId="4FF7562A" wp14:editId="3BD2BAA8">
                  <wp:extent cx="8773190" cy="5577785"/>
                  <wp:effectExtent l="0" t="2223" r="6668" b="6667"/>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0877" t="8061" r="10572" b="7020"/>
                          <a:stretch/>
                        </pic:blipFill>
                        <pic:spPr bwMode="auto">
                          <a:xfrm rot="16200000">
                            <a:off x="0" y="0"/>
                            <a:ext cx="8813726" cy="5603557"/>
                          </a:xfrm>
                          <a:prstGeom prst="rect">
                            <a:avLst/>
                          </a:prstGeom>
                          <a:ln>
                            <a:noFill/>
                          </a:ln>
                          <a:extLst>
                            <a:ext uri="{53640926-AAD7-44D8-BBD7-CCE9431645EC}">
                              <a14:shadowObscured xmlns:a14="http://schemas.microsoft.com/office/drawing/2010/main"/>
                            </a:ext>
                          </a:extLst>
                        </pic:spPr>
                      </pic:pic>
                    </a:graphicData>
                  </a:graphic>
                </wp:inline>
              </w:drawing>
            </w:r>
          </w:p>
          <w:p w14:paraId="7EBA187B" w14:textId="05DAE068" w:rsidR="00082FB9" w:rsidRPr="00082FB9" w:rsidRDefault="00082FB9" w:rsidP="00026D25">
            <w:pPr>
              <w:spacing w:after="120"/>
              <w:jc w:val="both"/>
              <w:rPr>
                <w:rFonts w:ascii="Arial Narrow" w:hAnsi="Arial Narrow" w:cstheme="minorHAnsi"/>
                <w:bCs/>
              </w:rPr>
            </w:pPr>
            <w:r w:rsidRPr="00082FB9">
              <w:rPr>
                <w:rFonts w:ascii="Arial Narrow" w:hAnsi="Arial Narrow" w:cstheme="minorHAnsi"/>
                <w:bCs/>
              </w:rPr>
              <w:lastRenderedPageBreak/>
              <w:t>Dado que del art</w:t>
            </w:r>
            <w:r w:rsidR="00D618CE">
              <w:rPr>
                <w:rFonts w:ascii="Arial Narrow" w:hAnsi="Arial Narrow" w:cstheme="minorHAnsi"/>
                <w:bCs/>
              </w:rPr>
              <w:t xml:space="preserve">. </w:t>
            </w:r>
            <w:r w:rsidRPr="00082FB9">
              <w:rPr>
                <w:rFonts w:ascii="Arial Narrow" w:hAnsi="Arial Narrow" w:cstheme="minorHAnsi"/>
                <w:bCs/>
              </w:rPr>
              <w:t xml:space="preserve">75 de la LCM se colige que poseer uno de los dos primeros empleos de la escala y una edad inferior a 45 años son parámetros adecuados para ocupar preferentemente puestos operativos, resulta que sólo el </w:t>
            </w:r>
            <w:r w:rsidRPr="00082FB9">
              <w:rPr>
                <w:rFonts w:ascii="Arial Narrow" w:hAnsi="Arial Narrow" w:cstheme="minorHAnsi"/>
                <w:b/>
                <w:bCs/>
              </w:rPr>
              <w:t>46,2% de los suboficiales son menores de 45 años</w:t>
            </w:r>
            <w:r w:rsidRPr="00082FB9">
              <w:rPr>
                <w:rFonts w:ascii="Arial Narrow" w:hAnsi="Arial Narrow" w:cstheme="minorHAnsi"/>
                <w:bCs/>
              </w:rPr>
              <w:t xml:space="preserve">. </w:t>
            </w:r>
          </w:p>
          <w:p w14:paraId="13452565" w14:textId="550D1B8E" w:rsidR="00874C87" w:rsidRDefault="00082FB9" w:rsidP="00026D25">
            <w:pPr>
              <w:spacing w:after="120"/>
              <w:jc w:val="both"/>
              <w:rPr>
                <w:rFonts w:ascii="Arial Narrow" w:hAnsi="Arial Narrow" w:cstheme="minorHAnsi"/>
                <w:bCs/>
                <w:u w:val="single"/>
              </w:rPr>
            </w:pPr>
            <w:r w:rsidRPr="00082FB9">
              <w:rPr>
                <w:rFonts w:ascii="Arial Narrow" w:hAnsi="Arial Narrow" w:cstheme="minorHAnsi"/>
                <w:bCs/>
              </w:rPr>
              <w:t xml:space="preserve">Por otro lado, </w:t>
            </w:r>
            <w:r w:rsidR="00F776F0">
              <w:rPr>
                <w:rFonts w:ascii="Arial Narrow" w:hAnsi="Arial Narrow" w:cstheme="minorHAnsi"/>
                <w:bCs/>
              </w:rPr>
              <w:t>e</w:t>
            </w:r>
            <w:r w:rsidRPr="00082FB9">
              <w:rPr>
                <w:rFonts w:ascii="Arial Narrow" w:hAnsi="Arial Narrow" w:cstheme="minorHAnsi"/>
                <w:bCs/>
              </w:rPr>
              <w:t>l</w:t>
            </w:r>
            <w:r w:rsidR="00F776F0">
              <w:t xml:space="preserve"> </w:t>
            </w:r>
            <w:r w:rsidR="00F776F0" w:rsidRPr="00F776F0">
              <w:rPr>
                <w:rFonts w:ascii="Arial Narrow" w:hAnsi="Arial Narrow" w:cstheme="minorHAnsi"/>
                <w:bCs/>
              </w:rPr>
              <w:t>Real Decreto 944/2001, de 3 de agosto, por el que se aprueba el</w:t>
            </w:r>
            <w:r w:rsidR="00F776F0">
              <w:rPr>
                <w:rFonts w:ascii="Arial Narrow" w:hAnsi="Arial Narrow" w:cstheme="minorHAnsi"/>
                <w:bCs/>
              </w:rPr>
              <w:t xml:space="preserve"> </w:t>
            </w:r>
            <w:r w:rsidR="00F776F0" w:rsidRPr="00F776F0">
              <w:rPr>
                <w:rFonts w:ascii="Arial Narrow" w:hAnsi="Arial Narrow" w:cstheme="minorHAnsi"/>
                <w:bCs/>
              </w:rPr>
              <w:t>Reglamento para la determinación de la aptitud psicofísica del</w:t>
            </w:r>
            <w:r w:rsidR="00F776F0">
              <w:rPr>
                <w:rFonts w:ascii="Arial Narrow" w:hAnsi="Arial Narrow" w:cstheme="minorHAnsi"/>
                <w:bCs/>
              </w:rPr>
              <w:t xml:space="preserve"> </w:t>
            </w:r>
            <w:r w:rsidR="00F776F0" w:rsidRPr="00F776F0">
              <w:rPr>
                <w:rFonts w:ascii="Arial Narrow" w:hAnsi="Arial Narrow" w:cstheme="minorHAnsi"/>
                <w:bCs/>
              </w:rPr>
              <w:t>personal de las Fuerzas Armadas</w:t>
            </w:r>
            <w:r w:rsidR="00F776F0">
              <w:rPr>
                <w:rFonts w:ascii="Arial Narrow" w:hAnsi="Arial Narrow" w:cstheme="minorHAnsi"/>
                <w:bCs/>
              </w:rPr>
              <w:t xml:space="preserve">, </w:t>
            </w:r>
            <w:r w:rsidR="00735CB7">
              <w:rPr>
                <w:rFonts w:ascii="Arial Narrow" w:hAnsi="Arial Narrow" w:cstheme="minorHAnsi"/>
                <w:bCs/>
              </w:rPr>
              <w:t xml:space="preserve">teniendo en cuenta el deterioro físico producido por la edad, </w:t>
            </w:r>
            <w:r w:rsidR="00F776F0">
              <w:rPr>
                <w:rFonts w:ascii="Arial Narrow" w:hAnsi="Arial Narrow" w:cstheme="minorHAnsi"/>
                <w:bCs/>
              </w:rPr>
              <w:t xml:space="preserve">establece la periodicidad mínima de los reconocimientos médicos: </w:t>
            </w:r>
            <w:r w:rsidR="00F776F0">
              <w:t xml:space="preserve">a) </w:t>
            </w:r>
            <w:r w:rsidR="00F776F0" w:rsidRPr="00F776F0">
              <w:rPr>
                <w:rFonts w:ascii="Arial Narrow" w:hAnsi="Arial Narrow" w:cstheme="minorHAnsi"/>
                <w:bCs/>
              </w:rPr>
              <w:t>Hasta cumplir cuarent</w:t>
            </w:r>
            <w:r w:rsidR="00F776F0">
              <w:rPr>
                <w:rFonts w:ascii="Arial Narrow" w:hAnsi="Arial Narrow" w:cstheme="minorHAnsi"/>
                <w:bCs/>
              </w:rPr>
              <w:t xml:space="preserve">a años de edad: cada siete años; </w:t>
            </w:r>
            <w:r w:rsidR="00F776F0" w:rsidRPr="00F776F0">
              <w:rPr>
                <w:rFonts w:ascii="Arial Narrow" w:hAnsi="Arial Narrow" w:cstheme="minorHAnsi"/>
                <w:bCs/>
              </w:rPr>
              <w:t>b) Entre cuarenta y cincuent</w:t>
            </w:r>
            <w:r w:rsidR="00F776F0">
              <w:rPr>
                <w:rFonts w:ascii="Arial Narrow" w:hAnsi="Arial Narrow" w:cstheme="minorHAnsi"/>
                <w:bCs/>
              </w:rPr>
              <w:t xml:space="preserve">a años de edad: cada cinco años; y </w:t>
            </w:r>
            <w:r w:rsidR="00F776F0" w:rsidRPr="00F776F0">
              <w:rPr>
                <w:rFonts w:ascii="Arial Narrow" w:hAnsi="Arial Narrow" w:cstheme="minorHAnsi"/>
                <w:bCs/>
              </w:rPr>
              <w:t>c) Con más de cincuenta años de edad: cada tres años</w:t>
            </w:r>
            <w:r w:rsidR="00F776F0">
              <w:rPr>
                <w:rFonts w:ascii="Arial Narrow" w:hAnsi="Arial Narrow" w:cstheme="minorHAnsi"/>
                <w:bCs/>
              </w:rPr>
              <w:t>. T</w:t>
            </w:r>
            <w:r w:rsidR="00735CB7">
              <w:rPr>
                <w:rFonts w:ascii="Arial Narrow" w:hAnsi="Arial Narrow" w:cstheme="minorHAnsi"/>
                <w:bCs/>
              </w:rPr>
              <w:t>a</w:t>
            </w:r>
            <w:r w:rsidR="00F776F0">
              <w:rPr>
                <w:rFonts w:ascii="Arial Narrow" w:hAnsi="Arial Narrow" w:cstheme="minorHAnsi"/>
                <w:bCs/>
              </w:rPr>
              <w:t xml:space="preserve">mbién dispone que </w:t>
            </w:r>
            <w:r w:rsidR="00735CB7">
              <w:rPr>
                <w:rFonts w:ascii="Arial Narrow" w:hAnsi="Arial Narrow" w:cstheme="minorHAnsi"/>
                <w:bCs/>
              </w:rPr>
              <w:t>l</w:t>
            </w:r>
            <w:r w:rsidR="00735CB7" w:rsidRPr="00735CB7">
              <w:rPr>
                <w:rFonts w:ascii="Arial Narrow" w:hAnsi="Arial Narrow" w:cstheme="minorHAnsi"/>
                <w:bCs/>
              </w:rPr>
              <w:t>as pruebas físicas deberán permitir evaluar como mínimo la fuerza, la resistencia y,</w:t>
            </w:r>
            <w:r w:rsidR="00735CB7">
              <w:rPr>
                <w:rFonts w:ascii="Arial Narrow" w:hAnsi="Arial Narrow" w:cstheme="minorHAnsi"/>
                <w:bCs/>
              </w:rPr>
              <w:t xml:space="preserve"> </w:t>
            </w:r>
            <w:r w:rsidR="00735CB7" w:rsidRPr="00735CB7">
              <w:rPr>
                <w:rFonts w:ascii="Arial Narrow" w:hAnsi="Arial Narrow" w:cstheme="minorHAnsi"/>
                <w:bCs/>
              </w:rPr>
              <w:t xml:space="preserve">para edades inferiores a </w:t>
            </w:r>
            <w:r w:rsidR="00735CB7" w:rsidRPr="006C2749">
              <w:rPr>
                <w:rFonts w:ascii="Arial Narrow" w:hAnsi="Arial Narrow" w:cstheme="minorHAnsi"/>
                <w:bCs/>
                <w:u w:val="single"/>
              </w:rPr>
              <w:t>cuarenta y cinco</w:t>
            </w:r>
            <w:r w:rsidR="00735CB7" w:rsidRPr="00735CB7">
              <w:rPr>
                <w:rFonts w:ascii="Arial Narrow" w:hAnsi="Arial Narrow" w:cstheme="minorHAnsi"/>
                <w:bCs/>
              </w:rPr>
              <w:t xml:space="preserve"> años, la velocidad, y se ajustarán a un cuadro de</w:t>
            </w:r>
            <w:r w:rsidR="00735CB7">
              <w:rPr>
                <w:rFonts w:ascii="Arial Narrow" w:hAnsi="Arial Narrow" w:cstheme="minorHAnsi"/>
                <w:bCs/>
              </w:rPr>
              <w:t xml:space="preserve"> </w:t>
            </w:r>
            <w:r w:rsidR="00735CB7" w:rsidRPr="00735CB7">
              <w:rPr>
                <w:rFonts w:ascii="Arial Narrow" w:hAnsi="Arial Narrow" w:cstheme="minorHAnsi"/>
                <w:bCs/>
              </w:rPr>
              <w:t>condiciones que permita establecer diferentes niveles en función de la edad y del Cuerpo,</w:t>
            </w:r>
            <w:r w:rsidR="00735CB7">
              <w:rPr>
                <w:rFonts w:ascii="Arial Narrow" w:hAnsi="Arial Narrow" w:cstheme="minorHAnsi"/>
                <w:bCs/>
              </w:rPr>
              <w:t xml:space="preserve"> </w:t>
            </w:r>
            <w:r w:rsidR="00735CB7" w:rsidRPr="00735CB7">
              <w:rPr>
                <w:rFonts w:ascii="Arial Narrow" w:hAnsi="Arial Narrow" w:cstheme="minorHAnsi"/>
                <w:bCs/>
              </w:rPr>
              <w:t xml:space="preserve">Escala o especialidad, empleo y, en su caso, destino. </w:t>
            </w:r>
            <w:r w:rsidR="00F776F0">
              <w:rPr>
                <w:rFonts w:ascii="Arial Narrow" w:hAnsi="Arial Narrow" w:cstheme="minorHAnsi"/>
                <w:bCs/>
              </w:rPr>
              <w:t xml:space="preserve"> </w:t>
            </w:r>
            <w:r w:rsidR="00735CB7">
              <w:rPr>
                <w:rFonts w:ascii="Arial Narrow" w:hAnsi="Arial Narrow" w:cstheme="minorHAnsi"/>
                <w:bCs/>
              </w:rPr>
              <w:t xml:space="preserve">En desarrollo de este reglamento se publicó la </w:t>
            </w:r>
            <w:r w:rsidRPr="00082FB9">
              <w:rPr>
                <w:rFonts w:ascii="Arial Narrow" w:hAnsi="Arial Narrow" w:cstheme="minorHAnsi"/>
                <w:bCs/>
              </w:rPr>
              <w:t>Orden Ministerial 54/2014, de 11 de noviembre, por la que se establecen las pruebas físicas periódicas a realizar por personal de las Fuerzas Armadas, exigiendo marcas muy diferentes entre</w:t>
            </w:r>
            <w:r w:rsidR="006D570F">
              <w:rPr>
                <w:rFonts w:ascii="Arial Narrow" w:hAnsi="Arial Narrow" w:cstheme="minorHAnsi"/>
                <w:bCs/>
              </w:rPr>
              <w:t xml:space="preserve"> los 17-31 años y entre los 60</w:t>
            </w:r>
            <w:r w:rsidR="004D4D26">
              <w:rPr>
                <w:rFonts w:ascii="Arial Narrow" w:hAnsi="Arial Narrow" w:cstheme="minorHAnsi"/>
                <w:bCs/>
              </w:rPr>
              <w:t>-</w:t>
            </w:r>
            <w:r w:rsidR="006D570F">
              <w:rPr>
                <w:rFonts w:ascii="Arial Narrow" w:hAnsi="Arial Narrow" w:cstheme="minorHAnsi"/>
                <w:bCs/>
              </w:rPr>
              <w:t>61</w:t>
            </w:r>
            <w:r w:rsidRPr="00082FB9">
              <w:rPr>
                <w:rFonts w:ascii="Arial Narrow" w:hAnsi="Arial Narrow" w:cstheme="minorHAnsi"/>
                <w:bCs/>
              </w:rPr>
              <w:t xml:space="preserve"> años. </w:t>
            </w:r>
            <w:r w:rsidR="001B4E9A">
              <w:rPr>
                <w:rFonts w:ascii="Arial Narrow" w:hAnsi="Arial Narrow" w:cstheme="minorHAnsi"/>
                <w:bCs/>
              </w:rPr>
              <w:t>La</w:t>
            </w:r>
            <w:r w:rsidR="00735CB7">
              <w:rPr>
                <w:rFonts w:ascii="Arial Narrow" w:hAnsi="Arial Narrow" w:cstheme="minorHAnsi"/>
                <w:bCs/>
              </w:rPr>
              <w:t xml:space="preserve"> periodicidad de los reconocimientos y las </w:t>
            </w:r>
            <w:r w:rsidR="001B4E9A">
              <w:rPr>
                <w:rFonts w:ascii="Arial Narrow" w:hAnsi="Arial Narrow" w:cstheme="minorHAnsi"/>
                <w:bCs/>
              </w:rPr>
              <w:t xml:space="preserve">cambiantes </w:t>
            </w:r>
            <w:r w:rsidR="00735CB7">
              <w:rPr>
                <w:rFonts w:ascii="Arial Narrow" w:hAnsi="Arial Narrow" w:cstheme="minorHAnsi"/>
                <w:bCs/>
              </w:rPr>
              <w:t xml:space="preserve">marcas exigidas en las pruebas físicas, </w:t>
            </w:r>
            <w:r w:rsidR="001B4E9A">
              <w:rPr>
                <w:rFonts w:ascii="Arial Narrow" w:hAnsi="Arial Narrow" w:cstheme="minorHAnsi"/>
                <w:bCs/>
              </w:rPr>
              <w:t>no hacen más que confirmar que la</w:t>
            </w:r>
            <w:r w:rsidRPr="00082FB9">
              <w:rPr>
                <w:rFonts w:ascii="Arial Narrow" w:hAnsi="Arial Narrow" w:cstheme="minorHAnsi"/>
                <w:bCs/>
              </w:rPr>
              <w:t xml:space="preserve"> edad </w:t>
            </w:r>
            <w:r w:rsidR="0085050A">
              <w:rPr>
                <w:rFonts w:ascii="Arial Narrow" w:hAnsi="Arial Narrow" w:cstheme="minorHAnsi"/>
                <w:bCs/>
              </w:rPr>
              <w:t xml:space="preserve">es </w:t>
            </w:r>
            <w:r w:rsidR="001B4E9A">
              <w:rPr>
                <w:rFonts w:ascii="Arial Narrow" w:hAnsi="Arial Narrow" w:cstheme="minorHAnsi"/>
                <w:bCs/>
              </w:rPr>
              <w:t>fundamental para el ejercicio profesional</w:t>
            </w:r>
            <w:r w:rsidR="00735CB7">
              <w:rPr>
                <w:rFonts w:ascii="Arial Narrow" w:hAnsi="Arial Narrow" w:cstheme="minorHAnsi"/>
                <w:bCs/>
              </w:rPr>
              <w:t>.</w:t>
            </w:r>
            <w:r w:rsidR="00FC240C">
              <w:rPr>
                <w:rFonts w:ascii="Arial Narrow" w:hAnsi="Arial Narrow" w:cstheme="minorHAnsi"/>
                <w:bCs/>
              </w:rPr>
              <w:t xml:space="preserve"> Es significativo que </w:t>
            </w:r>
            <w:r w:rsidR="00932119">
              <w:rPr>
                <w:rFonts w:ascii="Arial Narrow" w:hAnsi="Arial Narrow" w:cstheme="minorHAnsi"/>
                <w:bCs/>
              </w:rPr>
              <w:t xml:space="preserve">casi </w:t>
            </w:r>
            <w:r w:rsidR="00FC240C">
              <w:rPr>
                <w:rFonts w:ascii="Arial Narrow" w:hAnsi="Arial Narrow" w:cstheme="minorHAnsi"/>
                <w:bCs/>
              </w:rPr>
              <w:t>el 7</w:t>
            </w:r>
            <w:r w:rsidR="00932119">
              <w:rPr>
                <w:rFonts w:ascii="Arial Narrow" w:hAnsi="Arial Narrow" w:cstheme="minorHAnsi"/>
                <w:bCs/>
              </w:rPr>
              <w:t>0</w:t>
            </w:r>
            <w:r w:rsidR="00FC240C">
              <w:rPr>
                <w:rFonts w:ascii="Arial Narrow" w:hAnsi="Arial Narrow" w:cstheme="minorHAnsi"/>
                <w:bCs/>
              </w:rPr>
              <w:t xml:space="preserve">% de los suboficiales declarados aptos con limitaciones para ocupar determinados destinos (APL) o con expediente abierto son mayores de 40 años. </w:t>
            </w:r>
          </w:p>
          <w:p w14:paraId="613E0F62" w14:textId="0680CDA8" w:rsidR="00874C87" w:rsidRPr="00B61CF2" w:rsidRDefault="00C72980" w:rsidP="003510CB">
            <w:pPr>
              <w:jc w:val="both"/>
              <w:rPr>
                <w:rFonts w:ascii="Arial Narrow" w:hAnsi="Arial Narrow" w:cstheme="minorHAnsi"/>
                <w:bCs/>
              </w:rPr>
            </w:pPr>
            <w:r w:rsidRPr="00B61CF2">
              <w:rPr>
                <w:rFonts w:ascii="Arial Narrow" w:hAnsi="Arial Narrow" w:cstheme="minorHAnsi"/>
              </w:rPr>
              <w:t>Como se ha dicho, l</w:t>
            </w:r>
            <w:r w:rsidR="00CE7483">
              <w:rPr>
                <w:rFonts w:ascii="Arial Narrow" w:hAnsi="Arial Narrow" w:cstheme="minorHAnsi"/>
              </w:rPr>
              <w:t>a estadística r</w:t>
            </w:r>
            <w:r w:rsidR="007B1302" w:rsidRPr="00B61CF2">
              <w:rPr>
                <w:rFonts w:ascii="Arial Narrow" w:hAnsi="Arial Narrow" w:cstheme="minorHAnsi"/>
              </w:rPr>
              <w:t xml:space="preserve">efleja la situación </w:t>
            </w:r>
            <w:r w:rsidRPr="00B61CF2">
              <w:rPr>
                <w:rFonts w:ascii="Arial Narrow" w:hAnsi="Arial Narrow" w:cstheme="minorHAnsi"/>
              </w:rPr>
              <w:t xml:space="preserve">a </w:t>
            </w:r>
            <w:r w:rsidRPr="00B61CF2">
              <w:rPr>
                <w:rFonts w:ascii="Arial Narrow" w:hAnsi="Arial Narrow" w:cstheme="minorHAnsi"/>
                <w:bCs/>
              </w:rPr>
              <w:t xml:space="preserve">1 de enero de 2017, donde todavía, está en pleno vigor la disposición transitoria 8ª de la LCM, por la cual un número </w:t>
            </w:r>
            <w:r w:rsidR="00CE7483">
              <w:rPr>
                <w:rFonts w:ascii="Arial Narrow" w:hAnsi="Arial Narrow" w:cstheme="minorHAnsi"/>
                <w:bCs/>
              </w:rPr>
              <w:t>determinado</w:t>
            </w:r>
            <w:r w:rsidRPr="00B61CF2">
              <w:rPr>
                <w:rFonts w:ascii="Arial Narrow" w:hAnsi="Arial Narrow" w:cstheme="minorHAnsi"/>
                <w:bCs/>
              </w:rPr>
              <w:t xml:space="preserve"> de Suboficiales tiene la posibilidad voluntaria de pasar </w:t>
            </w:r>
            <w:r w:rsidR="007D44E4">
              <w:rPr>
                <w:rFonts w:ascii="Arial Narrow" w:hAnsi="Arial Narrow" w:cstheme="minorHAnsi"/>
                <w:bCs/>
              </w:rPr>
              <w:t xml:space="preserve">a </w:t>
            </w:r>
            <w:r w:rsidRPr="00B61CF2">
              <w:rPr>
                <w:rFonts w:ascii="Arial Narrow" w:hAnsi="Arial Narrow" w:cstheme="minorHAnsi"/>
                <w:bCs/>
              </w:rPr>
              <w:t xml:space="preserve">la reserva a la edad de 58 años, opción que viene siendo la elegida por </w:t>
            </w:r>
            <w:r w:rsidR="00CE7483">
              <w:rPr>
                <w:rFonts w:ascii="Arial Narrow" w:hAnsi="Arial Narrow" w:cstheme="minorHAnsi"/>
                <w:bCs/>
              </w:rPr>
              <w:t>un número significativo</w:t>
            </w:r>
            <w:r w:rsidRPr="00B61CF2">
              <w:rPr>
                <w:rFonts w:ascii="Arial Narrow" w:hAnsi="Arial Narrow" w:cstheme="minorHAnsi"/>
                <w:bCs/>
              </w:rPr>
              <w:t xml:space="preserve"> de los que puede</w:t>
            </w:r>
            <w:r w:rsidR="007D44E4">
              <w:rPr>
                <w:rFonts w:ascii="Arial Narrow" w:hAnsi="Arial Narrow" w:cstheme="minorHAnsi"/>
                <w:bCs/>
              </w:rPr>
              <w:t>n</w:t>
            </w:r>
            <w:r w:rsidRPr="00B61CF2">
              <w:rPr>
                <w:rFonts w:ascii="Arial Narrow" w:hAnsi="Arial Narrow" w:cstheme="minorHAnsi"/>
                <w:bCs/>
              </w:rPr>
              <w:t xml:space="preserve"> ejercer</w:t>
            </w:r>
            <w:r w:rsidR="007B1302" w:rsidRPr="00B61CF2">
              <w:rPr>
                <w:rFonts w:ascii="Arial Narrow" w:hAnsi="Arial Narrow" w:cstheme="minorHAnsi"/>
                <w:bCs/>
              </w:rPr>
              <w:t>la</w:t>
            </w:r>
            <w:r w:rsidRPr="00B61CF2">
              <w:rPr>
                <w:rFonts w:ascii="Arial Narrow" w:hAnsi="Arial Narrow" w:cstheme="minorHAnsi"/>
                <w:bCs/>
              </w:rPr>
              <w:t xml:space="preserve">. Es por tanto </w:t>
            </w:r>
            <w:r w:rsidR="0028113A" w:rsidRPr="00B61CF2">
              <w:rPr>
                <w:rFonts w:ascii="Arial Narrow" w:hAnsi="Arial Narrow" w:cstheme="minorHAnsi"/>
                <w:bCs/>
              </w:rPr>
              <w:t>que,</w:t>
            </w:r>
            <w:r w:rsidRPr="00B61CF2">
              <w:rPr>
                <w:rFonts w:ascii="Arial Narrow" w:hAnsi="Arial Narrow" w:cstheme="minorHAnsi"/>
                <w:bCs/>
              </w:rPr>
              <w:t xml:space="preserve"> de manera ineludible, la situación y los porcentajes descritos empeorarán, al ser el pase a la reserva a los 61 años de forma obligatoria sin ninguna otra opción, y con seguridad </w:t>
            </w:r>
            <w:r w:rsidR="00986E5B" w:rsidRPr="00B61CF2">
              <w:rPr>
                <w:rFonts w:ascii="Arial Narrow" w:hAnsi="Arial Narrow" w:cstheme="minorHAnsi"/>
                <w:bCs/>
              </w:rPr>
              <w:t>el porcentaje d</w:t>
            </w:r>
            <w:r w:rsidR="0085050A">
              <w:rPr>
                <w:rFonts w:ascii="Arial Narrow" w:hAnsi="Arial Narrow" w:cstheme="minorHAnsi"/>
                <w:bCs/>
              </w:rPr>
              <w:t xml:space="preserve">e Suboficiales que superen los </w:t>
            </w:r>
            <w:r w:rsidR="001B4E9A">
              <w:rPr>
                <w:rFonts w:ascii="Arial Narrow" w:hAnsi="Arial Narrow" w:cstheme="minorHAnsi"/>
                <w:bCs/>
              </w:rPr>
              <w:t>5</w:t>
            </w:r>
            <w:r w:rsidR="00B068E4">
              <w:rPr>
                <w:rFonts w:ascii="Arial Narrow" w:hAnsi="Arial Narrow" w:cstheme="minorHAnsi"/>
                <w:bCs/>
              </w:rPr>
              <w:t>0</w:t>
            </w:r>
            <w:r w:rsidR="001B4E9A">
              <w:rPr>
                <w:rFonts w:ascii="Arial Narrow" w:hAnsi="Arial Narrow" w:cstheme="minorHAnsi"/>
                <w:bCs/>
              </w:rPr>
              <w:t xml:space="preserve"> </w:t>
            </w:r>
            <w:r w:rsidR="00986E5B" w:rsidRPr="00B61CF2">
              <w:rPr>
                <w:rFonts w:ascii="Arial Narrow" w:hAnsi="Arial Narrow" w:cstheme="minorHAnsi"/>
                <w:bCs/>
              </w:rPr>
              <w:t>año</w:t>
            </w:r>
            <w:r w:rsidR="0028113A">
              <w:rPr>
                <w:rFonts w:ascii="Arial Narrow" w:hAnsi="Arial Narrow" w:cstheme="minorHAnsi"/>
                <w:bCs/>
              </w:rPr>
              <w:t>s aumentará considerablemente y</w:t>
            </w:r>
            <w:r w:rsidR="0028113A">
              <w:t xml:space="preserve"> </w:t>
            </w:r>
            <w:r w:rsidR="0028113A" w:rsidRPr="0028113A">
              <w:rPr>
                <w:rFonts w:ascii="Arial Narrow" w:hAnsi="Arial Narrow" w:cstheme="minorHAnsi"/>
                <w:bCs/>
                <w:u w:val="single"/>
              </w:rPr>
              <w:t xml:space="preserve">el 46,2% de los suboficiales que actualmente tienen la edad más adecuada para el ejercicio profesional </w:t>
            </w:r>
            <w:r w:rsidR="0085050A">
              <w:rPr>
                <w:rFonts w:ascii="Arial Narrow" w:hAnsi="Arial Narrow" w:cstheme="minorHAnsi"/>
                <w:bCs/>
                <w:u w:val="single"/>
              </w:rPr>
              <w:t xml:space="preserve">en puestos operativos </w:t>
            </w:r>
            <w:r w:rsidRPr="00B61CF2">
              <w:rPr>
                <w:rFonts w:ascii="Arial Narrow" w:hAnsi="Arial Narrow" w:cstheme="minorHAnsi"/>
                <w:bCs/>
                <w:u w:val="single"/>
              </w:rPr>
              <w:t xml:space="preserve">que dispone la LCM se reducirá a unos límites ínfimos. </w:t>
            </w:r>
          </w:p>
          <w:p w14:paraId="364E7796" w14:textId="77777777" w:rsidR="00C72980" w:rsidRPr="00B61CF2" w:rsidRDefault="00C72980" w:rsidP="003510CB">
            <w:pPr>
              <w:jc w:val="both"/>
              <w:rPr>
                <w:rFonts w:ascii="Arial Narrow" w:hAnsi="Arial Narrow" w:cstheme="minorHAnsi"/>
                <w:bCs/>
              </w:rPr>
            </w:pPr>
          </w:p>
          <w:p w14:paraId="5FC64117" w14:textId="046AFD84" w:rsidR="00C72980" w:rsidRPr="00B61CF2" w:rsidRDefault="00AE3D32" w:rsidP="003510CB">
            <w:pPr>
              <w:jc w:val="both"/>
              <w:rPr>
                <w:rFonts w:ascii="Arial Narrow" w:hAnsi="Arial Narrow" w:cstheme="minorHAnsi"/>
              </w:rPr>
            </w:pPr>
            <w:r w:rsidRPr="00B61CF2">
              <w:rPr>
                <w:rFonts w:ascii="Arial Narrow" w:hAnsi="Arial Narrow" w:cstheme="minorHAnsi"/>
                <w:b/>
              </w:rPr>
              <w:t>TERCERO</w:t>
            </w:r>
            <w:r w:rsidRPr="00B61CF2">
              <w:rPr>
                <w:rFonts w:ascii="Arial Narrow" w:hAnsi="Arial Narrow" w:cstheme="minorHAnsi"/>
              </w:rPr>
              <w:t>. -</w:t>
            </w:r>
            <w:r w:rsidR="00C72980" w:rsidRPr="00B61CF2">
              <w:rPr>
                <w:rFonts w:ascii="Arial Narrow" w:hAnsi="Arial Narrow" w:cstheme="minorHAnsi"/>
              </w:rPr>
              <w:t xml:space="preserve"> </w:t>
            </w:r>
            <w:r w:rsidR="00E84621" w:rsidRPr="00B61CF2">
              <w:rPr>
                <w:rFonts w:ascii="Arial Narrow" w:hAnsi="Arial Narrow" w:cstheme="minorHAnsi"/>
              </w:rPr>
              <w:t xml:space="preserve">3.1.- </w:t>
            </w:r>
            <w:r w:rsidR="008E1D3E" w:rsidRPr="00B61CF2">
              <w:rPr>
                <w:rFonts w:ascii="Arial Narrow" w:hAnsi="Arial Narrow" w:cstheme="minorHAnsi"/>
              </w:rPr>
              <w:t>De lo expuesto, las F</w:t>
            </w:r>
            <w:r w:rsidR="00F15B26">
              <w:rPr>
                <w:rFonts w:ascii="Arial Narrow" w:hAnsi="Arial Narrow" w:cstheme="minorHAnsi"/>
              </w:rPr>
              <w:t>uerzas Armadas</w:t>
            </w:r>
            <w:r w:rsidR="008E1D3E" w:rsidRPr="00B61CF2">
              <w:rPr>
                <w:rFonts w:ascii="Arial Narrow" w:hAnsi="Arial Narrow" w:cstheme="minorHAnsi"/>
              </w:rPr>
              <w:t xml:space="preserve"> se encuentran y se encontrarán </w:t>
            </w:r>
            <w:r w:rsidR="007B1302" w:rsidRPr="00B61CF2">
              <w:rPr>
                <w:rFonts w:ascii="Arial Narrow" w:hAnsi="Arial Narrow" w:cstheme="minorHAnsi"/>
              </w:rPr>
              <w:t xml:space="preserve">todavía en mayor medida, </w:t>
            </w:r>
            <w:r w:rsidR="0028113A">
              <w:rPr>
                <w:rFonts w:ascii="Arial Narrow" w:hAnsi="Arial Narrow" w:cstheme="minorHAnsi"/>
              </w:rPr>
              <w:t xml:space="preserve">con </w:t>
            </w:r>
            <w:r w:rsidR="008E1D3E" w:rsidRPr="00B61CF2">
              <w:rPr>
                <w:rFonts w:ascii="Arial Narrow" w:hAnsi="Arial Narrow" w:cstheme="minorHAnsi"/>
              </w:rPr>
              <w:t>que un amplísimo número de Suboficiales estarán en una fase de deterioro físico y biológico</w:t>
            </w:r>
            <w:r w:rsidR="00073E73" w:rsidRPr="00B61CF2">
              <w:rPr>
                <w:rFonts w:ascii="Arial Narrow" w:hAnsi="Arial Narrow" w:cstheme="minorHAnsi"/>
              </w:rPr>
              <w:t xml:space="preserve"> (envejecimiento)</w:t>
            </w:r>
            <w:r w:rsidR="008E1D3E" w:rsidRPr="00B61CF2">
              <w:rPr>
                <w:rFonts w:ascii="Arial Narrow" w:hAnsi="Arial Narrow" w:cstheme="minorHAnsi"/>
              </w:rPr>
              <w:t xml:space="preserve"> </w:t>
            </w:r>
            <w:r w:rsidR="00073E73" w:rsidRPr="00B61CF2">
              <w:rPr>
                <w:rFonts w:ascii="Arial Narrow" w:hAnsi="Arial Narrow" w:cstheme="minorHAnsi"/>
              </w:rPr>
              <w:t>que se da aproximadamente a partir de los 5</w:t>
            </w:r>
            <w:r w:rsidR="00B068E4">
              <w:rPr>
                <w:rFonts w:ascii="Arial Narrow" w:hAnsi="Arial Narrow" w:cstheme="minorHAnsi"/>
              </w:rPr>
              <w:t>0</w:t>
            </w:r>
            <w:r w:rsidR="00073E73" w:rsidRPr="00B61CF2">
              <w:rPr>
                <w:rFonts w:ascii="Arial Narrow" w:hAnsi="Arial Narrow" w:cstheme="minorHAnsi"/>
              </w:rPr>
              <w:t xml:space="preserve"> años, produciéndose </w:t>
            </w:r>
            <w:r w:rsidR="0028113A">
              <w:rPr>
                <w:rFonts w:ascii="Arial Narrow" w:hAnsi="Arial Narrow" w:cstheme="minorHAnsi"/>
              </w:rPr>
              <w:t>entre otras muchas menguas físicas y psíquica</w:t>
            </w:r>
            <w:r w:rsidR="007B4838">
              <w:rPr>
                <w:rFonts w:ascii="Arial Narrow" w:hAnsi="Arial Narrow" w:cstheme="minorHAnsi"/>
              </w:rPr>
              <w:t>s, un</w:t>
            </w:r>
            <w:r w:rsidR="00073E73" w:rsidRPr="00B61CF2">
              <w:rPr>
                <w:rFonts w:ascii="Arial Narrow" w:hAnsi="Arial Narrow" w:cstheme="minorHAnsi"/>
              </w:rPr>
              <w:t xml:space="preserve"> rendimiento cardiovascular menor</w:t>
            </w:r>
            <w:r w:rsidR="0028113A">
              <w:rPr>
                <w:rFonts w:ascii="Arial Narrow" w:hAnsi="Arial Narrow" w:cstheme="minorHAnsi"/>
              </w:rPr>
              <w:t xml:space="preserve"> y </w:t>
            </w:r>
            <w:r w:rsidR="00DE4EAF">
              <w:rPr>
                <w:rFonts w:ascii="Arial Narrow" w:hAnsi="Arial Narrow" w:cstheme="minorHAnsi"/>
              </w:rPr>
              <w:t>la</w:t>
            </w:r>
            <w:r w:rsidR="00073E73" w:rsidRPr="00B61CF2">
              <w:rPr>
                <w:rFonts w:ascii="Arial Narrow" w:hAnsi="Arial Narrow" w:cstheme="minorHAnsi"/>
              </w:rPr>
              <w:t xml:space="preserve"> disminución </w:t>
            </w:r>
            <w:r w:rsidR="007B4838">
              <w:rPr>
                <w:rFonts w:ascii="Arial Narrow" w:hAnsi="Arial Narrow" w:cstheme="minorHAnsi"/>
              </w:rPr>
              <w:t>de la agudeza visual y auditiva,</w:t>
            </w:r>
            <w:r w:rsidR="00073E73" w:rsidRPr="00B61CF2">
              <w:rPr>
                <w:rFonts w:ascii="Arial Narrow" w:hAnsi="Arial Narrow" w:cstheme="minorHAnsi"/>
              </w:rPr>
              <w:t xml:space="preserve"> la pérdida de olfato, etc. todo ello nos conduce a </w:t>
            </w:r>
            <w:r w:rsidRPr="00B61CF2">
              <w:rPr>
                <w:rFonts w:ascii="Arial Narrow" w:hAnsi="Arial Narrow" w:cstheme="minorHAnsi"/>
              </w:rPr>
              <w:t>que,</w:t>
            </w:r>
            <w:r w:rsidR="00073E73" w:rsidRPr="00B61CF2">
              <w:rPr>
                <w:rFonts w:ascii="Arial Narrow" w:hAnsi="Arial Narrow" w:cstheme="minorHAnsi"/>
              </w:rPr>
              <w:t xml:space="preserve"> en pocos años, manteniendo la edad del pase a la reserva obligatoria a los 61 años </w:t>
            </w:r>
            <w:r w:rsidR="00B068E4">
              <w:rPr>
                <w:rFonts w:ascii="Arial Narrow" w:hAnsi="Arial Narrow" w:cstheme="minorHAnsi"/>
              </w:rPr>
              <w:t>un número muy importante d</w:t>
            </w:r>
            <w:r w:rsidR="00073E73" w:rsidRPr="00B61CF2">
              <w:rPr>
                <w:rFonts w:ascii="Arial Narrow" w:hAnsi="Arial Narrow" w:cstheme="minorHAnsi"/>
              </w:rPr>
              <w:t xml:space="preserve">e los Suboficiales se encontrarán en una </w:t>
            </w:r>
            <w:r w:rsidR="001F2D25" w:rsidRPr="00B61CF2">
              <w:rPr>
                <w:rFonts w:ascii="Arial Narrow" w:hAnsi="Arial Narrow" w:cstheme="minorHAnsi"/>
              </w:rPr>
              <w:t xml:space="preserve">clara </w:t>
            </w:r>
            <w:r w:rsidR="00073E73" w:rsidRPr="00B61CF2">
              <w:rPr>
                <w:rFonts w:ascii="Arial Narrow" w:hAnsi="Arial Narrow" w:cstheme="minorHAnsi"/>
              </w:rPr>
              <w:t>fase de envejecimiento</w:t>
            </w:r>
            <w:r w:rsidR="00E26AA6" w:rsidRPr="00B61CF2">
              <w:rPr>
                <w:rFonts w:ascii="Arial Narrow" w:hAnsi="Arial Narrow" w:cstheme="minorHAnsi"/>
              </w:rPr>
              <w:t>, y solo</w:t>
            </w:r>
            <w:r w:rsidR="00DE4EAF">
              <w:t xml:space="preserve"> </w:t>
            </w:r>
            <w:r w:rsidR="00DE4EAF" w:rsidRPr="00DE4EAF">
              <w:rPr>
                <w:rFonts w:ascii="Arial Narrow" w:hAnsi="Arial Narrow" w:cstheme="minorHAnsi"/>
              </w:rPr>
              <w:t xml:space="preserve">un cada vez más pequeño porcentaje </w:t>
            </w:r>
            <w:r w:rsidR="00E26AA6" w:rsidRPr="00B61CF2">
              <w:rPr>
                <w:rFonts w:ascii="Arial Narrow" w:hAnsi="Arial Narrow" w:cstheme="minorHAnsi"/>
              </w:rPr>
              <w:t xml:space="preserve">de ese colectivo tendrán </w:t>
            </w:r>
            <w:r w:rsidR="00E26AA6" w:rsidRPr="00B61CF2">
              <w:rPr>
                <w:rFonts w:ascii="Arial Narrow" w:hAnsi="Arial Narrow" w:cstheme="minorHAnsi"/>
                <w:bCs/>
              </w:rPr>
              <w:t xml:space="preserve">la edad adecuada para el ejercicio profesional. </w:t>
            </w:r>
          </w:p>
          <w:p w14:paraId="7DBCCD45" w14:textId="77777777" w:rsidR="00644636" w:rsidRDefault="00644636" w:rsidP="00E84621">
            <w:pPr>
              <w:jc w:val="both"/>
              <w:rPr>
                <w:rFonts w:ascii="Arial Narrow" w:hAnsi="Arial Narrow" w:cstheme="minorHAnsi"/>
              </w:rPr>
            </w:pPr>
          </w:p>
          <w:p w14:paraId="6F8D6D33" w14:textId="2D14458C" w:rsidR="00E84621" w:rsidRPr="00B61CF2" w:rsidRDefault="00E84621" w:rsidP="00026D25">
            <w:pPr>
              <w:spacing w:after="120"/>
              <w:jc w:val="both"/>
              <w:rPr>
                <w:rFonts w:ascii="Arial Narrow" w:hAnsi="Arial Narrow" w:cstheme="minorHAnsi"/>
              </w:rPr>
            </w:pPr>
            <w:r w:rsidRPr="00B61CF2">
              <w:rPr>
                <w:rFonts w:ascii="Arial Narrow" w:hAnsi="Arial Narrow" w:cstheme="minorHAnsi"/>
              </w:rPr>
              <w:t>3.</w:t>
            </w:r>
            <w:r w:rsidR="001F2D25" w:rsidRPr="00B61CF2">
              <w:rPr>
                <w:rFonts w:ascii="Arial Narrow" w:hAnsi="Arial Narrow" w:cstheme="minorHAnsi"/>
              </w:rPr>
              <w:t>2</w:t>
            </w:r>
            <w:r w:rsidRPr="00B61CF2">
              <w:rPr>
                <w:rFonts w:ascii="Arial Narrow" w:hAnsi="Arial Narrow" w:cstheme="minorHAnsi"/>
              </w:rPr>
              <w:t>.- Sin embargo, mientras algunas capacidades funcionales de los trabajadores de edad pueden declinar, el desempeño de ciertos tipos de tareas puede mejorar. En general, el desempeño en tareas que demandan un alto nivel de destreza, experiencia y necesidad de toma de decisiones no suele declinar con la edad, pudiendo incluso mejorar con ésta. De forma contraria, el desempeño en tareas que requieren una importante movilización de facultades físi</w:t>
            </w:r>
            <w:r w:rsidR="00956A15">
              <w:rPr>
                <w:rFonts w:ascii="Arial Narrow" w:hAnsi="Arial Narrow" w:cstheme="minorHAnsi"/>
              </w:rPr>
              <w:t>cas (fortaleza muscular, cardio</w:t>
            </w:r>
            <w:r w:rsidR="00956A15" w:rsidRPr="00B61CF2">
              <w:rPr>
                <w:rFonts w:ascii="Arial Narrow" w:hAnsi="Arial Narrow" w:cstheme="minorHAnsi"/>
              </w:rPr>
              <w:t>rrespiratoria</w:t>
            </w:r>
            <w:r w:rsidRPr="00B61CF2">
              <w:rPr>
                <w:rFonts w:ascii="Arial Narrow" w:hAnsi="Arial Narrow" w:cstheme="minorHAnsi"/>
              </w:rPr>
              <w:t>, Guardias y Servicios prolongados</w:t>
            </w:r>
            <w:r w:rsidR="001F2D25" w:rsidRPr="00B61CF2">
              <w:rPr>
                <w:rFonts w:ascii="Arial Narrow" w:hAnsi="Arial Narrow" w:cstheme="minorHAnsi"/>
              </w:rPr>
              <w:t>, maniobras, despliegues en zona</w:t>
            </w:r>
            <w:r w:rsidR="00DE4EAF">
              <w:rPr>
                <w:rFonts w:ascii="Arial Narrow" w:hAnsi="Arial Narrow" w:cstheme="minorHAnsi"/>
              </w:rPr>
              <w:t xml:space="preserve"> de operacione</w:t>
            </w:r>
            <w:r w:rsidR="001F2D25" w:rsidRPr="00B61CF2">
              <w:rPr>
                <w:rFonts w:ascii="Arial Narrow" w:hAnsi="Arial Narrow" w:cstheme="minorHAnsi"/>
              </w:rPr>
              <w:t>s, en definitiva en las fase</w:t>
            </w:r>
            <w:r w:rsidR="00856914">
              <w:rPr>
                <w:rFonts w:ascii="Arial Narrow" w:hAnsi="Arial Narrow" w:cstheme="minorHAnsi"/>
              </w:rPr>
              <w:t>s</w:t>
            </w:r>
            <w:r w:rsidR="001F2D25" w:rsidRPr="00B61CF2">
              <w:rPr>
                <w:rFonts w:ascii="Arial Narrow" w:hAnsi="Arial Narrow" w:cstheme="minorHAnsi"/>
              </w:rPr>
              <w:t xml:space="preserve"> más operativas</w:t>
            </w:r>
            <w:r w:rsidRPr="00B61CF2">
              <w:rPr>
                <w:rFonts w:ascii="Arial Narrow" w:hAnsi="Arial Narrow" w:cstheme="minorHAnsi"/>
              </w:rPr>
              <w:t>), que suponen una alta carga sensorial, que exigen un alto nivel de destreza manual o rapidez en la emisión de respuestas, tiende a declinar a medida que la edad es mayor, siendo innegable que el envejecimiento genera una serie de problemas que afectan a la capacidad de trabajo, sobre todo a nivel fisiológico (visión, audición, aparato motor).</w:t>
            </w:r>
          </w:p>
          <w:p w14:paraId="501D3360" w14:textId="5CE084B0" w:rsidR="00E84621" w:rsidRPr="00B61CF2" w:rsidRDefault="00E84621" w:rsidP="00E84621">
            <w:pPr>
              <w:jc w:val="both"/>
              <w:rPr>
                <w:rFonts w:ascii="Arial Narrow" w:hAnsi="Arial Narrow" w:cstheme="minorHAnsi"/>
              </w:rPr>
            </w:pPr>
            <w:r w:rsidRPr="00B61CF2">
              <w:rPr>
                <w:rFonts w:ascii="Arial Narrow" w:hAnsi="Arial Narrow" w:cstheme="minorHAnsi"/>
              </w:rPr>
              <w:t>En el caso concreto de los Suboficiales de 5</w:t>
            </w:r>
            <w:r w:rsidR="001F2D25" w:rsidRPr="00B61CF2">
              <w:rPr>
                <w:rFonts w:ascii="Arial Narrow" w:hAnsi="Arial Narrow" w:cstheme="minorHAnsi"/>
              </w:rPr>
              <w:t>0</w:t>
            </w:r>
            <w:r w:rsidRPr="00B61CF2">
              <w:rPr>
                <w:rFonts w:ascii="Arial Narrow" w:hAnsi="Arial Narrow" w:cstheme="minorHAnsi"/>
              </w:rPr>
              <w:t xml:space="preserve"> años en adelante, siendo su destreza, experiencia, toma de decisiones, etc. inmejorables; son las exigencias de</w:t>
            </w:r>
            <w:r w:rsidR="001F2D25" w:rsidRPr="00B61CF2">
              <w:rPr>
                <w:rFonts w:ascii="Arial Narrow" w:hAnsi="Arial Narrow" w:cstheme="minorHAnsi"/>
              </w:rPr>
              <w:t xml:space="preserve">l alto nivel operativo, </w:t>
            </w:r>
            <w:r w:rsidRPr="00B61CF2">
              <w:rPr>
                <w:rFonts w:ascii="Arial Narrow" w:hAnsi="Arial Narrow" w:cstheme="minorHAnsi"/>
              </w:rPr>
              <w:t xml:space="preserve">y las condiciones </w:t>
            </w:r>
            <w:r w:rsidR="001F2D25" w:rsidRPr="00B61CF2">
              <w:rPr>
                <w:rFonts w:ascii="Arial Narrow" w:hAnsi="Arial Narrow" w:cstheme="minorHAnsi"/>
              </w:rPr>
              <w:t xml:space="preserve">físicas </w:t>
            </w:r>
            <w:r w:rsidRPr="00B61CF2">
              <w:rPr>
                <w:rFonts w:ascii="Arial Narrow" w:hAnsi="Arial Narrow" w:cstheme="minorHAnsi"/>
              </w:rPr>
              <w:t xml:space="preserve">particulares </w:t>
            </w:r>
            <w:r w:rsidR="001F2D25" w:rsidRPr="00B61CF2">
              <w:rPr>
                <w:rFonts w:ascii="Arial Narrow" w:hAnsi="Arial Narrow" w:cstheme="minorHAnsi"/>
              </w:rPr>
              <w:t>que ello conlleva</w:t>
            </w:r>
            <w:r w:rsidR="00C03579">
              <w:rPr>
                <w:rFonts w:ascii="Arial Narrow" w:hAnsi="Arial Narrow" w:cstheme="minorHAnsi"/>
              </w:rPr>
              <w:t>,</w:t>
            </w:r>
            <w:r w:rsidR="001F2D25" w:rsidRPr="00B61CF2">
              <w:rPr>
                <w:rFonts w:ascii="Arial Narrow" w:hAnsi="Arial Narrow" w:cstheme="minorHAnsi"/>
              </w:rPr>
              <w:t xml:space="preserve"> </w:t>
            </w:r>
            <w:r w:rsidRPr="00B61CF2">
              <w:rPr>
                <w:rFonts w:ascii="Arial Narrow" w:hAnsi="Arial Narrow" w:cstheme="minorHAnsi"/>
              </w:rPr>
              <w:t xml:space="preserve">las que en relación con su edad les </w:t>
            </w:r>
            <w:r w:rsidR="001F2D25" w:rsidRPr="00B61CF2">
              <w:rPr>
                <w:rFonts w:ascii="Arial Narrow" w:hAnsi="Arial Narrow" w:cstheme="minorHAnsi"/>
              </w:rPr>
              <w:t>limitan considerablemente</w:t>
            </w:r>
            <w:r w:rsidRPr="00B61CF2">
              <w:rPr>
                <w:rFonts w:ascii="Arial Narrow" w:hAnsi="Arial Narrow" w:cstheme="minorHAnsi"/>
              </w:rPr>
              <w:t>, y en cambio, tal y como está articulada la normativa actual</w:t>
            </w:r>
            <w:r w:rsidR="001F2D25" w:rsidRPr="00B61CF2">
              <w:rPr>
                <w:rFonts w:ascii="Arial Narrow" w:hAnsi="Arial Narrow" w:cstheme="minorHAnsi"/>
              </w:rPr>
              <w:t xml:space="preserve"> del pase de estos a reserva</w:t>
            </w:r>
            <w:r w:rsidR="00856914">
              <w:rPr>
                <w:rFonts w:ascii="Arial Narrow" w:hAnsi="Arial Narrow" w:cstheme="minorHAnsi"/>
              </w:rPr>
              <w:t xml:space="preserve"> a los 61 años</w:t>
            </w:r>
            <w:r w:rsidRPr="00B61CF2">
              <w:rPr>
                <w:rFonts w:ascii="Arial Narrow" w:hAnsi="Arial Narrow" w:cstheme="minorHAnsi"/>
              </w:rPr>
              <w:t xml:space="preserve">, </w:t>
            </w:r>
            <w:r w:rsidR="001F2D25" w:rsidRPr="00B61CF2">
              <w:rPr>
                <w:rFonts w:ascii="Arial Narrow" w:hAnsi="Arial Narrow" w:cstheme="minorHAnsi"/>
              </w:rPr>
              <w:t xml:space="preserve">la operatividad  que requiere la LCM </w:t>
            </w:r>
            <w:r w:rsidRPr="00B61CF2">
              <w:rPr>
                <w:rFonts w:ascii="Arial Narrow" w:hAnsi="Arial Narrow" w:cstheme="minorHAnsi"/>
              </w:rPr>
              <w:t>se ha</w:t>
            </w:r>
            <w:r w:rsidR="001F2D25" w:rsidRPr="00B61CF2">
              <w:rPr>
                <w:rFonts w:ascii="Arial Narrow" w:hAnsi="Arial Narrow" w:cstheme="minorHAnsi"/>
              </w:rPr>
              <w:t xml:space="preserve">rá frente </w:t>
            </w:r>
            <w:r w:rsidRPr="00B61CF2">
              <w:rPr>
                <w:rFonts w:ascii="Arial Narrow" w:hAnsi="Arial Narrow" w:cstheme="minorHAnsi"/>
              </w:rPr>
              <w:t xml:space="preserve">con suboficiales </w:t>
            </w:r>
            <w:r w:rsidR="001F2D25" w:rsidRPr="00B61CF2">
              <w:rPr>
                <w:rFonts w:ascii="Arial Narrow" w:hAnsi="Arial Narrow" w:cstheme="minorHAnsi"/>
              </w:rPr>
              <w:t xml:space="preserve">de los cuales (actualmente) el </w:t>
            </w:r>
            <w:r w:rsidR="00BE4C84">
              <w:rPr>
                <w:rFonts w:ascii="Arial Narrow" w:hAnsi="Arial Narrow" w:cstheme="minorHAnsi"/>
              </w:rPr>
              <w:t>46,2</w:t>
            </w:r>
            <w:r w:rsidR="001F2D25" w:rsidRPr="00B61CF2">
              <w:rPr>
                <w:rFonts w:ascii="Arial Narrow" w:hAnsi="Arial Narrow" w:cstheme="minorHAnsi"/>
              </w:rPr>
              <w:t>% tiene la edad adecuada, porcentaje, que</w:t>
            </w:r>
            <w:r w:rsidR="00C03579">
              <w:rPr>
                <w:rFonts w:ascii="Arial Narrow" w:hAnsi="Arial Narrow" w:cstheme="minorHAnsi"/>
              </w:rPr>
              <w:t xml:space="preserve"> como se ha dejado dicho quedará</w:t>
            </w:r>
            <w:r w:rsidR="001F2D25" w:rsidRPr="00B61CF2">
              <w:rPr>
                <w:rFonts w:ascii="Arial Narrow" w:hAnsi="Arial Narrow" w:cstheme="minorHAnsi"/>
              </w:rPr>
              <w:t xml:space="preserve"> </w:t>
            </w:r>
            <w:r w:rsidR="00BE4C84">
              <w:rPr>
                <w:rFonts w:ascii="Arial Narrow" w:hAnsi="Arial Narrow" w:cstheme="minorHAnsi"/>
              </w:rPr>
              <w:t>muy disminuido</w:t>
            </w:r>
            <w:r w:rsidR="001F2D25" w:rsidRPr="00B61CF2">
              <w:rPr>
                <w:rFonts w:ascii="Arial Narrow" w:hAnsi="Arial Narrow" w:cstheme="minorHAnsi"/>
              </w:rPr>
              <w:t xml:space="preserve"> cuando el pase sea obligatorio para todos los Suboficiales a la edad de 61 años, sin opción a la solicitud del pase a reserva</w:t>
            </w:r>
            <w:r w:rsidR="00856914">
              <w:rPr>
                <w:rFonts w:ascii="Arial Narrow" w:hAnsi="Arial Narrow" w:cstheme="minorHAnsi"/>
              </w:rPr>
              <w:t xml:space="preserve"> voluntariamente</w:t>
            </w:r>
            <w:r w:rsidR="001F2D25" w:rsidRPr="00B61CF2">
              <w:rPr>
                <w:rFonts w:ascii="Arial Narrow" w:hAnsi="Arial Narrow" w:cstheme="minorHAnsi"/>
              </w:rPr>
              <w:t xml:space="preserve"> a los 58 años. </w:t>
            </w:r>
          </w:p>
          <w:p w14:paraId="032422AA" w14:textId="28A59ECE" w:rsidR="00E84621" w:rsidRPr="00B61CF2" w:rsidRDefault="00E84621" w:rsidP="00E84621">
            <w:pPr>
              <w:jc w:val="both"/>
              <w:rPr>
                <w:rFonts w:ascii="Arial Narrow" w:hAnsi="Arial Narrow" w:cstheme="minorHAnsi"/>
              </w:rPr>
            </w:pPr>
            <w:r w:rsidRPr="00B61CF2">
              <w:rPr>
                <w:rFonts w:ascii="Arial Narrow" w:hAnsi="Arial Narrow" w:cstheme="minorHAnsi"/>
              </w:rPr>
              <w:lastRenderedPageBreak/>
              <w:t>Es por tanto que</w:t>
            </w:r>
            <w:r w:rsidR="00C03579">
              <w:rPr>
                <w:rFonts w:ascii="Arial Narrow" w:hAnsi="Arial Narrow" w:cstheme="minorHAnsi"/>
              </w:rPr>
              <w:t>,</w:t>
            </w:r>
            <w:r w:rsidRPr="00B61CF2">
              <w:rPr>
                <w:rFonts w:ascii="Arial Narrow" w:hAnsi="Arial Narrow" w:cstheme="minorHAnsi"/>
              </w:rPr>
              <w:t xml:space="preserve"> </w:t>
            </w:r>
            <w:r w:rsidR="00412416" w:rsidRPr="00B61CF2">
              <w:rPr>
                <w:rFonts w:ascii="Arial Narrow" w:hAnsi="Arial Narrow" w:cstheme="minorHAnsi"/>
              </w:rPr>
              <w:t>de acuerdo a la misión que encomienda la LCM a los Suboficiales</w:t>
            </w:r>
            <w:r w:rsidR="00C03579">
              <w:rPr>
                <w:rFonts w:ascii="Arial Narrow" w:hAnsi="Arial Narrow" w:cstheme="minorHAnsi"/>
              </w:rPr>
              <w:t>,</w:t>
            </w:r>
            <w:r w:rsidR="00412416" w:rsidRPr="00B61CF2">
              <w:rPr>
                <w:rFonts w:ascii="Arial Narrow" w:hAnsi="Arial Narrow" w:cstheme="minorHAnsi"/>
              </w:rPr>
              <w:t xml:space="preserve"> “</w:t>
            </w:r>
            <w:r w:rsidR="00412416" w:rsidRPr="00B61CF2">
              <w:rPr>
                <w:rFonts w:ascii="Arial Narrow" w:hAnsi="Arial Narrow" w:cstheme="minorHAnsi"/>
                <w:i/>
                <w:shd w:val="clear" w:color="auto" w:fill="FFFFFF"/>
              </w:rPr>
              <w:t xml:space="preserve">Los suboficiales constituyen el </w:t>
            </w:r>
            <w:r w:rsidR="00412416" w:rsidRPr="00B61CF2">
              <w:rPr>
                <w:rFonts w:ascii="Arial Narrow" w:hAnsi="Arial Narrow" w:cstheme="minorHAnsi"/>
                <w:b/>
                <w:i/>
                <w:u w:val="single"/>
                <w:shd w:val="clear" w:color="auto" w:fill="FFFFFF"/>
              </w:rPr>
              <w:t>eslabón fundamental</w:t>
            </w:r>
            <w:r w:rsidR="00412416" w:rsidRPr="00B61CF2">
              <w:rPr>
                <w:rFonts w:ascii="Arial Narrow" w:hAnsi="Arial Narrow" w:cstheme="minorHAnsi"/>
                <w:i/>
                <w:shd w:val="clear" w:color="auto" w:fill="FFFFFF"/>
              </w:rPr>
              <w:t xml:space="preserve"> en la estructura orgánica y </w:t>
            </w:r>
            <w:r w:rsidR="00412416" w:rsidRPr="00B61CF2">
              <w:rPr>
                <w:rFonts w:ascii="Arial Narrow" w:hAnsi="Arial Narrow" w:cstheme="minorHAnsi"/>
                <w:b/>
                <w:i/>
                <w:u w:val="single"/>
                <w:shd w:val="clear" w:color="auto" w:fill="FFFFFF"/>
              </w:rPr>
              <w:t>operativa</w:t>
            </w:r>
            <w:r w:rsidR="00412416" w:rsidRPr="00B61CF2">
              <w:rPr>
                <w:rFonts w:ascii="Arial Narrow" w:hAnsi="Arial Narrow" w:cstheme="minorHAnsi"/>
                <w:i/>
                <w:shd w:val="clear" w:color="auto" w:fill="FFFFFF"/>
              </w:rPr>
              <w:t xml:space="preserve"> de las Fuerzas Armadas” </w:t>
            </w:r>
            <w:r w:rsidR="00412416" w:rsidRPr="00B61CF2">
              <w:rPr>
                <w:rFonts w:ascii="Arial Narrow" w:hAnsi="Arial Narrow" w:cstheme="minorHAnsi"/>
                <w:shd w:val="clear" w:color="auto" w:fill="FFFFFF"/>
              </w:rPr>
              <w:t xml:space="preserve">y como </w:t>
            </w:r>
            <w:r w:rsidR="00412416" w:rsidRPr="00B61CF2">
              <w:rPr>
                <w:rFonts w:ascii="Arial Narrow" w:hAnsi="Arial Narrow" w:cstheme="minorHAnsi"/>
                <w:i/>
                <w:shd w:val="clear" w:color="auto" w:fill="FFFFFF"/>
              </w:rPr>
              <w:t>tal  “</w:t>
            </w:r>
            <w:r w:rsidR="00412416" w:rsidRPr="00B61CF2">
              <w:rPr>
                <w:rFonts w:ascii="Arial Narrow" w:hAnsi="Arial Narrow" w:cstheme="minorHAnsi"/>
                <w:b/>
                <w:i/>
                <w:u w:val="single"/>
                <w:shd w:val="clear" w:color="auto" w:fill="FFFFFF"/>
              </w:rPr>
              <w:t>deben disponer de las edades adecuadas</w:t>
            </w:r>
            <w:r w:rsidR="00412416" w:rsidRPr="001C51E8">
              <w:rPr>
                <w:rFonts w:ascii="Arial Narrow" w:hAnsi="Arial Narrow" w:cstheme="minorHAnsi"/>
                <w:b/>
                <w:i/>
                <w:shd w:val="clear" w:color="auto" w:fill="FFFFFF"/>
              </w:rPr>
              <w:t>”</w:t>
            </w:r>
            <w:r w:rsidR="00412416" w:rsidRPr="00856914">
              <w:rPr>
                <w:rFonts w:ascii="Arial Narrow" w:hAnsi="Arial Narrow" w:cstheme="minorHAnsi"/>
                <w:b/>
                <w:i/>
                <w:shd w:val="clear" w:color="auto" w:fill="FFFFFF"/>
              </w:rPr>
              <w:t xml:space="preserve"> </w:t>
            </w:r>
            <w:r w:rsidR="00412416" w:rsidRPr="00B61CF2">
              <w:rPr>
                <w:rFonts w:ascii="Arial Narrow" w:hAnsi="Arial Narrow" w:cstheme="minorHAnsi"/>
                <w:shd w:val="clear" w:color="auto" w:fill="FFFFFF"/>
              </w:rPr>
              <w:t>para el desarrollo de las misiones que tiene</w:t>
            </w:r>
            <w:r w:rsidR="00C03579">
              <w:rPr>
                <w:rFonts w:ascii="Arial Narrow" w:hAnsi="Arial Narrow" w:cstheme="minorHAnsi"/>
                <w:shd w:val="clear" w:color="auto" w:fill="FFFFFF"/>
              </w:rPr>
              <w:t>n</w:t>
            </w:r>
            <w:r w:rsidR="00412416" w:rsidRPr="00B61CF2">
              <w:rPr>
                <w:rFonts w:ascii="Arial Narrow" w:hAnsi="Arial Narrow" w:cstheme="minorHAnsi"/>
                <w:shd w:val="clear" w:color="auto" w:fill="FFFFFF"/>
              </w:rPr>
              <w:t xml:space="preserve"> encomendada</w:t>
            </w:r>
            <w:r w:rsidR="00C03579">
              <w:rPr>
                <w:rFonts w:ascii="Arial Narrow" w:hAnsi="Arial Narrow" w:cstheme="minorHAnsi"/>
                <w:shd w:val="clear" w:color="auto" w:fill="FFFFFF"/>
              </w:rPr>
              <w:t>s</w:t>
            </w:r>
            <w:r w:rsidR="00412416" w:rsidRPr="00B61CF2">
              <w:rPr>
                <w:rFonts w:ascii="Arial Narrow" w:hAnsi="Arial Narrow" w:cstheme="minorHAnsi"/>
                <w:shd w:val="clear" w:color="auto" w:fill="FFFFFF"/>
              </w:rPr>
              <w:t xml:space="preserve"> las F</w:t>
            </w:r>
            <w:r w:rsidR="00C03579">
              <w:rPr>
                <w:rFonts w:ascii="Arial Narrow" w:hAnsi="Arial Narrow" w:cstheme="minorHAnsi"/>
                <w:shd w:val="clear" w:color="auto" w:fill="FFFFFF"/>
              </w:rPr>
              <w:t>uerzas Armadas</w:t>
            </w:r>
            <w:r w:rsidR="00856914">
              <w:rPr>
                <w:rFonts w:ascii="Arial Narrow" w:hAnsi="Arial Narrow" w:cstheme="minorHAnsi"/>
                <w:shd w:val="clear" w:color="auto" w:fill="FFFFFF"/>
              </w:rPr>
              <w:t>, con lo cual, de la propia Ley se desprende, que</w:t>
            </w:r>
            <w:r w:rsidR="00412416" w:rsidRPr="00B61CF2">
              <w:rPr>
                <w:rFonts w:ascii="Arial Narrow" w:hAnsi="Arial Narrow" w:cstheme="minorHAnsi"/>
                <w:shd w:val="clear" w:color="auto" w:fill="FFFFFF"/>
              </w:rPr>
              <w:t xml:space="preserve"> </w:t>
            </w:r>
            <w:r w:rsidR="00856914">
              <w:rPr>
                <w:rFonts w:ascii="Arial Narrow" w:hAnsi="Arial Narrow" w:cstheme="minorHAnsi"/>
                <w:shd w:val="clear" w:color="auto" w:fill="FFFFFF"/>
              </w:rPr>
              <w:t xml:space="preserve">se debería </w:t>
            </w:r>
            <w:r w:rsidR="00412416" w:rsidRPr="00B61CF2">
              <w:rPr>
                <w:rFonts w:ascii="Arial Narrow" w:hAnsi="Arial Narrow" w:cstheme="minorHAnsi"/>
                <w:shd w:val="clear" w:color="auto" w:fill="FFFFFF"/>
              </w:rPr>
              <w:t>manten</w:t>
            </w:r>
            <w:r w:rsidR="00856914">
              <w:rPr>
                <w:rFonts w:ascii="Arial Narrow" w:hAnsi="Arial Narrow" w:cstheme="minorHAnsi"/>
                <w:shd w:val="clear" w:color="auto" w:fill="FFFFFF"/>
              </w:rPr>
              <w:t>er</w:t>
            </w:r>
            <w:r w:rsidR="00412416" w:rsidRPr="00B61CF2">
              <w:rPr>
                <w:rFonts w:ascii="Arial Narrow" w:hAnsi="Arial Narrow" w:cstheme="minorHAnsi"/>
                <w:shd w:val="clear" w:color="auto" w:fill="FFFFFF"/>
              </w:rPr>
              <w:t xml:space="preserve"> para todos los Suboficiales </w:t>
            </w:r>
            <w:r w:rsidR="00856914">
              <w:rPr>
                <w:rFonts w:ascii="Arial Narrow" w:hAnsi="Arial Narrow" w:cstheme="minorHAnsi"/>
                <w:shd w:val="clear" w:color="auto" w:fill="FFFFFF"/>
              </w:rPr>
              <w:t xml:space="preserve">la posibilidad </w:t>
            </w:r>
            <w:r w:rsidR="00412416" w:rsidRPr="00B61CF2">
              <w:rPr>
                <w:rFonts w:ascii="Arial Narrow" w:hAnsi="Arial Narrow" w:cstheme="minorHAnsi"/>
                <w:shd w:val="clear" w:color="auto" w:fill="FFFFFF"/>
              </w:rPr>
              <w:t>de poder optar de forma voluntaria al pase a la situación administrativa de reserva a los 58 años.</w:t>
            </w:r>
            <w:r w:rsidR="00412416" w:rsidRPr="00B61CF2">
              <w:rPr>
                <w:rFonts w:ascii="Arial Narrow" w:hAnsi="Arial Narrow" w:cstheme="minorHAnsi"/>
              </w:rPr>
              <w:t xml:space="preserve"> </w:t>
            </w:r>
          </w:p>
          <w:p w14:paraId="235C30E1" w14:textId="77777777" w:rsidR="00412416" w:rsidRPr="00B61CF2" w:rsidRDefault="00412416" w:rsidP="005F09FB">
            <w:pPr>
              <w:jc w:val="both"/>
              <w:rPr>
                <w:rFonts w:ascii="Arial Narrow" w:hAnsi="Arial Narrow" w:cstheme="minorHAnsi"/>
                <w:b/>
              </w:rPr>
            </w:pPr>
          </w:p>
          <w:p w14:paraId="4F3B50C4" w14:textId="220207DD" w:rsidR="00412416" w:rsidRPr="00B61CF2" w:rsidRDefault="005F09FB" w:rsidP="005F09FB">
            <w:pPr>
              <w:jc w:val="both"/>
              <w:rPr>
                <w:rFonts w:ascii="Arial Narrow" w:hAnsi="Arial Narrow" w:cstheme="minorHAnsi"/>
              </w:rPr>
            </w:pPr>
            <w:r w:rsidRPr="00B61CF2">
              <w:rPr>
                <w:rFonts w:ascii="Arial Narrow" w:hAnsi="Arial Narrow" w:cstheme="minorHAnsi"/>
                <w:b/>
              </w:rPr>
              <w:t>CUARTO</w:t>
            </w:r>
            <w:r w:rsidR="00BF3795" w:rsidRPr="00B61CF2">
              <w:rPr>
                <w:rFonts w:ascii="Arial Narrow" w:hAnsi="Arial Narrow" w:cstheme="minorHAnsi"/>
              </w:rPr>
              <w:t>.</w:t>
            </w:r>
            <w:r w:rsidRPr="00B61CF2">
              <w:rPr>
                <w:rFonts w:ascii="Arial Narrow" w:hAnsi="Arial Narrow" w:cstheme="minorHAnsi"/>
              </w:rPr>
              <w:t xml:space="preserve"> </w:t>
            </w:r>
            <w:r w:rsidR="00BF3795" w:rsidRPr="00B61CF2">
              <w:rPr>
                <w:rFonts w:ascii="Arial Narrow" w:hAnsi="Arial Narrow" w:cstheme="minorHAnsi"/>
              </w:rPr>
              <w:t>4.1.-</w:t>
            </w:r>
            <w:r w:rsidRPr="00B61CF2">
              <w:rPr>
                <w:rFonts w:ascii="Arial Narrow" w:hAnsi="Arial Narrow" w:cstheme="minorHAnsi"/>
              </w:rPr>
              <w:t>Dicho con todo respeto</w:t>
            </w:r>
            <w:r w:rsidR="00412416" w:rsidRPr="00B61CF2">
              <w:rPr>
                <w:rFonts w:ascii="Arial Narrow" w:hAnsi="Arial Narrow" w:cstheme="minorHAnsi"/>
              </w:rPr>
              <w:t xml:space="preserve">, </w:t>
            </w:r>
            <w:r w:rsidRPr="00B61CF2">
              <w:rPr>
                <w:rFonts w:ascii="Arial Narrow" w:hAnsi="Arial Narrow" w:cstheme="minorHAnsi"/>
                <w:iCs/>
              </w:rPr>
              <w:t>a juicio de quien subscribe</w:t>
            </w:r>
            <w:r w:rsidR="00412416" w:rsidRPr="00B61CF2">
              <w:rPr>
                <w:rFonts w:ascii="Arial Narrow" w:hAnsi="Arial Narrow" w:cstheme="minorHAnsi"/>
                <w:iCs/>
              </w:rPr>
              <w:t xml:space="preserve">, el mantenimiento de una edad obligatoria de 61 años para el pase a la reserva, </w:t>
            </w:r>
            <w:r w:rsidRPr="00B61CF2">
              <w:rPr>
                <w:rFonts w:ascii="Arial Narrow" w:hAnsi="Arial Narrow" w:cstheme="minorHAnsi"/>
                <w:iCs/>
              </w:rPr>
              <w:t>p</w:t>
            </w:r>
            <w:r w:rsidR="00412416" w:rsidRPr="00B61CF2">
              <w:rPr>
                <w:rFonts w:ascii="Arial Narrow" w:hAnsi="Arial Narrow" w:cstheme="minorHAnsi"/>
                <w:iCs/>
              </w:rPr>
              <w:t>odría</w:t>
            </w:r>
            <w:r w:rsidRPr="00B61CF2">
              <w:rPr>
                <w:rFonts w:ascii="Arial Narrow" w:hAnsi="Arial Narrow" w:cstheme="minorHAnsi"/>
                <w:iCs/>
              </w:rPr>
              <w:t xml:space="preserve"> infringir lo dispuesto en el art. 25.1 de la Ley 31/1995, de 8 de noviembre, de prevención de Riesgo</w:t>
            </w:r>
            <w:r w:rsidR="00AB7F9B">
              <w:rPr>
                <w:rFonts w:ascii="Arial Narrow" w:hAnsi="Arial Narrow" w:cstheme="minorHAnsi"/>
                <w:iCs/>
              </w:rPr>
              <w:t>s Laborales</w:t>
            </w:r>
            <w:r w:rsidR="00B31F9F">
              <w:rPr>
                <w:rFonts w:ascii="Arial Narrow" w:hAnsi="Arial Narrow" w:cstheme="minorHAnsi"/>
                <w:iCs/>
              </w:rPr>
              <w:t xml:space="preserve"> (LPRL)</w:t>
            </w:r>
            <w:r w:rsidR="00AB7F9B">
              <w:rPr>
                <w:rFonts w:ascii="Arial Narrow" w:hAnsi="Arial Narrow" w:cstheme="minorHAnsi"/>
                <w:iCs/>
              </w:rPr>
              <w:t xml:space="preserve">, dada la manifiesta </w:t>
            </w:r>
            <w:r w:rsidRPr="00B61CF2">
              <w:rPr>
                <w:rFonts w:ascii="Arial Narrow" w:hAnsi="Arial Narrow" w:cstheme="minorHAnsi"/>
                <w:iCs/>
              </w:rPr>
              <w:t xml:space="preserve">existencia de la relación entre envejecimiento con la generación de riesgos laborales, </w:t>
            </w:r>
            <w:r w:rsidRPr="00B61CF2">
              <w:rPr>
                <w:rFonts w:ascii="Arial Narrow" w:hAnsi="Arial Narrow" w:cstheme="minorHAnsi"/>
              </w:rPr>
              <w:t xml:space="preserve">del influjo de la peligrosidad y del carácter excesivamente penoso de </w:t>
            </w:r>
            <w:r w:rsidR="00412416" w:rsidRPr="00B61CF2">
              <w:rPr>
                <w:rFonts w:ascii="Arial Narrow" w:hAnsi="Arial Narrow" w:cstheme="minorHAnsi"/>
              </w:rPr>
              <w:t>la mayoría de las actividades operativas que le vienen encomendadas a las Fuerzas Armadas en general y a los Suboficiales en particular.</w:t>
            </w:r>
          </w:p>
          <w:p w14:paraId="4637ADFC" w14:textId="787D9BD0" w:rsidR="00412416" w:rsidRPr="00B61CF2" w:rsidRDefault="00412416" w:rsidP="005F09FB">
            <w:pPr>
              <w:jc w:val="both"/>
              <w:rPr>
                <w:rFonts w:ascii="Arial Narrow" w:hAnsi="Arial Narrow" w:cstheme="minorHAnsi"/>
                <w:b/>
              </w:rPr>
            </w:pPr>
            <w:r w:rsidRPr="00B61CF2">
              <w:rPr>
                <w:rFonts w:ascii="Arial Narrow" w:hAnsi="Arial Narrow" w:cstheme="minorHAnsi"/>
              </w:rPr>
              <w:t xml:space="preserve">NO en vano recordemos que </w:t>
            </w:r>
            <w:r w:rsidR="001C51E8">
              <w:rPr>
                <w:rFonts w:ascii="Arial Narrow" w:hAnsi="Arial Narrow" w:cstheme="minorHAnsi"/>
              </w:rPr>
              <w:t xml:space="preserve">la Fuerzas Armadas participan </w:t>
            </w:r>
            <w:r w:rsidRPr="00B61CF2">
              <w:rPr>
                <w:rFonts w:ascii="Arial Narrow" w:hAnsi="Arial Narrow" w:cstheme="minorHAnsi"/>
                <w:shd w:val="clear" w:color="auto" w:fill="FFFFFF"/>
              </w:rPr>
              <w:t>en </w:t>
            </w:r>
            <w:r w:rsidRPr="00B61CF2">
              <w:rPr>
                <w:rStyle w:val="Textoennegrita"/>
                <w:rFonts w:ascii="Arial Narrow" w:hAnsi="Arial Narrow" w:cstheme="minorHAnsi"/>
                <w:b w:val="0"/>
                <w:bdr w:val="none" w:sz="0" w:space="0" w:color="auto" w:frame="1"/>
                <w:shd w:val="clear" w:color="auto" w:fill="FFFFFF"/>
              </w:rPr>
              <w:t xml:space="preserve">14 operaciones militares repartidas por distintas partes del mundo, la alta operatividad de la UME, los cuerpos de operaciones especiales y un largo etc. donde el Suboficial </w:t>
            </w:r>
            <w:r w:rsidR="00BF3795" w:rsidRPr="00B61CF2">
              <w:rPr>
                <w:rStyle w:val="Textoennegrita"/>
                <w:rFonts w:ascii="Arial Narrow" w:hAnsi="Arial Narrow" w:cstheme="minorHAnsi"/>
                <w:b w:val="0"/>
                <w:bdr w:val="none" w:sz="0" w:space="0" w:color="auto" w:frame="1"/>
                <w:shd w:val="clear" w:color="auto" w:fill="FFFFFF"/>
              </w:rPr>
              <w:t>es la pieza clave en el funcionamiento operativo</w:t>
            </w:r>
            <w:r w:rsidR="00856914">
              <w:rPr>
                <w:rStyle w:val="Textoennegrita"/>
                <w:rFonts w:ascii="Arial Narrow" w:hAnsi="Arial Narrow" w:cstheme="minorHAnsi"/>
                <w:b w:val="0"/>
                <w:bdr w:val="none" w:sz="0" w:space="0" w:color="auto" w:frame="1"/>
                <w:shd w:val="clear" w:color="auto" w:fill="FFFFFF"/>
              </w:rPr>
              <w:t xml:space="preserve"> de las diversas Unidades</w:t>
            </w:r>
            <w:r w:rsidR="00BF3795" w:rsidRPr="00B61CF2">
              <w:rPr>
                <w:rStyle w:val="Textoennegrita"/>
                <w:rFonts w:ascii="Arial Narrow" w:hAnsi="Arial Narrow" w:cstheme="minorHAnsi"/>
                <w:b w:val="0"/>
                <w:bdr w:val="none" w:sz="0" w:space="0" w:color="auto" w:frame="1"/>
                <w:shd w:val="clear" w:color="auto" w:fill="FFFFFF"/>
              </w:rPr>
              <w:t>.</w:t>
            </w:r>
          </w:p>
          <w:p w14:paraId="611A73C3" w14:textId="77777777" w:rsidR="00412416" w:rsidRPr="00B61CF2" w:rsidRDefault="00412416" w:rsidP="005F09FB">
            <w:pPr>
              <w:jc w:val="both"/>
              <w:rPr>
                <w:rFonts w:ascii="Arial Narrow" w:hAnsi="Arial Narrow" w:cstheme="minorHAnsi"/>
              </w:rPr>
            </w:pPr>
          </w:p>
          <w:p w14:paraId="7DCB4A39" w14:textId="75C643B5" w:rsidR="005F09FB" w:rsidRPr="00B61CF2" w:rsidRDefault="00BF3795" w:rsidP="005F09FB">
            <w:pPr>
              <w:jc w:val="both"/>
              <w:rPr>
                <w:rFonts w:ascii="Arial Narrow" w:hAnsi="Arial Narrow" w:cstheme="minorHAnsi"/>
              </w:rPr>
            </w:pPr>
            <w:r w:rsidRPr="00B61CF2">
              <w:rPr>
                <w:rFonts w:ascii="Arial Narrow" w:hAnsi="Arial Narrow" w:cstheme="minorHAnsi"/>
              </w:rPr>
              <w:t>4.2.- A mayor abundamiento, e</w:t>
            </w:r>
            <w:r w:rsidR="005F09FB" w:rsidRPr="00B61CF2">
              <w:rPr>
                <w:rFonts w:ascii="Arial Narrow" w:hAnsi="Arial Narrow" w:cstheme="minorHAnsi"/>
              </w:rPr>
              <w:t xml:space="preserve">stadísticamente, en Europa, se considera a los trabajadores comprendidos entre los 55 y 64 años los que más riesgos de accidentes mortales sufren en su ámbito laboral y </w:t>
            </w:r>
            <w:r w:rsidR="007579B9">
              <w:rPr>
                <w:rFonts w:ascii="Arial Narrow" w:hAnsi="Arial Narrow" w:cstheme="minorHAnsi"/>
              </w:rPr>
              <w:t>ello relacionado a la pé</w:t>
            </w:r>
            <w:r w:rsidR="005F09FB" w:rsidRPr="00B61CF2">
              <w:rPr>
                <w:rFonts w:ascii="Arial Narrow" w:hAnsi="Arial Narrow" w:cstheme="minorHAnsi"/>
              </w:rPr>
              <w:t>rdida de aptitudes físicas con relación a ciertos tipos de exigencia física.</w:t>
            </w:r>
          </w:p>
          <w:p w14:paraId="7AEB5C32" w14:textId="77777777" w:rsidR="005F09FB" w:rsidRPr="00B61CF2" w:rsidRDefault="005F09FB" w:rsidP="005F09FB">
            <w:pPr>
              <w:jc w:val="both"/>
              <w:rPr>
                <w:rFonts w:ascii="Arial Narrow" w:hAnsi="Arial Narrow" w:cstheme="minorHAnsi"/>
              </w:rPr>
            </w:pPr>
          </w:p>
          <w:p w14:paraId="323CF528" w14:textId="262B9C67" w:rsidR="005F09FB" w:rsidRPr="00B61CF2" w:rsidRDefault="005F09FB" w:rsidP="005F09FB">
            <w:pPr>
              <w:jc w:val="both"/>
              <w:rPr>
                <w:rFonts w:ascii="Arial Narrow" w:hAnsi="Arial Narrow" w:cstheme="minorHAnsi"/>
              </w:rPr>
            </w:pPr>
            <w:r w:rsidRPr="00B61CF2">
              <w:rPr>
                <w:rFonts w:ascii="Arial Narrow" w:hAnsi="Arial Narrow" w:cstheme="minorHAnsi"/>
              </w:rPr>
              <w:t>En cuanto a la prevención de los riesgos de los trabajadores de edad avanzada y el envejecimiento como causa de sensibilidad en materia preventiva, el instrumento más concreto a nivel internacional sobre esta materia es la Recomendación 162 OIT sobre los trabajadores de edad, adoptado el 23 de junio de 1980, que incluye una parte específica sobre la prevención de los riesgos de estos trabajadores. La Recomendación 162 OIT, sobre la protección de los trabajadores</w:t>
            </w:r>
            <w:r w:rsidR="001C51E8">
              <w:rPr>
                <w:rFonts w:ascii="Arial Narrow" w:hAnsi="Arial Narrow" w:cstheme="minorHAnsi"/>
              </w:rPr>
              <w:t xml:space="preserve"> de</w:t>
            </w:r>
            <w:r w:rsidRPr="00B61CF2">
              <w:rPr>
                <w:rFonts w:ascii="Arial Narrow" w:hAnsi="Arial Narrow" w:cstheme="minorHAnsi"/>
              </w:rPr>
              <w:t xml:space="preserve"> edad</w:t>
            </w:r>
            <w:r w:rsidR="001C51E8">
              <w:rPr>
                <w:rFonts w:ascii="Arial Narrow" w:hAnsi="Arial Narrow" w:cstheme="minorHAnsi"/>
              </w:rPr>
              <w:t>,</w:t>
            </w:r>
            <w:r w:rsidRPr="00B61CF2">
              <w:rPr>
                <w:rFonts w:ascii="Arial Narrow" w:hAnsi="Arial Narrow" w:cstheme="minorHAnsi"/>
              </w:rPr>
              <w:t xml:space="preserve"> en su punto 11, recomienda </w:t>
            </w:r>
            <w:r w:rsidR="00AB7F9B" w:rsidRPr="00B61CF2">
              <w:rPr>
                <w:rFonts w:ascii="Arial Narrow" w:hAnsi="Arial Narrow" w:cstheme="minorHAnsi"/>
              </w:rPr>
              <w:t>que,</w:t>
            </w:r>
            <w:r w:rsidRPr="00B61CF2">
              <w:rPr>
                <w:rFonts w:ascii="Arial Narrow" w:hAnsi="Arial Narrow" w:cstheme="minorHAnsi"/>
              </w:rPr>
              <w:t xml:space="preserve"> </w:t>
            </w:r>
            <w:r w:rsidRPr="00B61CF2">
              <w:rPr>
                <w:rFonts w:ascii="Arial Narrow" w:eastAsia="Times New Roman" w:hAnsi="Arial Narrow" w:cstheme="minorHAnsi"/>
                <w:lang w:eastAsia="es-ES"/>
              </w:rPr>
              <w:t>con la participación de las organizaciones representativas, se deberían elaborar medidas apropiadas a las condiciones y práctica nacionales para hacer posible que los trabajadores de edad continúen ejerciendo un empleo en condiciones satisfactorias.</w:t>
            </w:r>
          </w:p>
          <w:p w14:paraId="6795D745" w14:textId="77777777" w:rsidR="005F09FB" w:rsidRPr="00B61CF2" w:rsidRDefault="005F09FB" w:rsidP="005F09FB">
            <w:pPr>
              <w:jc w:val="both"/>
              <w:rPr>
                <w:rFonts w:ascii="Arial Narrow" w:hAnsi="Arial Narrow" w:cstheme="minorHAnsi"/>
              </w:rPr>
            </w:pPr>
          </w:p>
          <w:p w14:paraId="2EE0ECDB" w14:textId="77777777" w:rsidR="005F09FB" w:rsidRPr="00B61CF2" w:rsidRDefault="005F09FB" w:rsidP="005F09FB">
            <w:pPr>
              <w:jc w:val="both"/>
              <w:rPr>
                <w:rFonts w:ascii="Arial Narrow" w:hAnsi="Arial Narrow" w:cstheme="minorHAnsi"/>
              </w:rPr>
            </w:pPr>
            <w:r w:rsidRPr="00B61CF2">
              <w:rPr>
                <w:rFonts w:ascii="Arial Narrow" w:hAnsi="Arial Narrow" w:cstheme="minorHAnsi"/>
              </w:rPr>
              <w:t xml:space="preserve">La Recomendación 162 —punto 13— recomienda que si </w:t>
            </w:r>
            <w:r w:rsidRPr="00B61CF2">
              <w:rPr>
                <w:rFonts w:ascii="Arial Narrow" w:hAnsi="Arial Narrow" w:cstheme="minorHAnsi"/>
                <w:u w:val="single"/>
              </w:rPr>
              <w:t>las dificultades de adaptación de los trabajadores de edad están ligadas ante todo a su envejecimiento</w:t>
            </w:r>
            <w:r w:rsidRPr="00B61CF2">
              <w:rPr>
                <w:rFonts w:ascii="Arial Narrow" w:hAnsi="Arial Narrow" w:cstheme="minorHAnsi"/>
              </w:rPr>
              <w:t>, d</w:t>
            </w:r>
            <w:r w:rsidRPr="00B61CF2">
              <w:rPr>
                <w:rFonts w:ascii="Arial Narrow" w:hAnsi="Arial Narrow" w:cstheme="minorHAnsi"/>
                <w:u w:val="single"/>
              </w:rPr>
              <w:t>eberían tomarse medidas en los tipos de actividad de que se trate</w:t>
            </w:r>
            <w:r w:rsidRPr="00B61CF2">
              <w:rPr>
                <w:rFonts w:ascii="Arial Narrow" w:hAnsi="Arial Narrow" w:cstheme="minorHAnsi"/>
              </w:rPr>
              <w:t xml:space="preserve"> encaminadas a: a) corregir aquellas condiciones de trabajo y de medio ambiente de trabajo que puedan acelerar el proceso de envejecimiento; b) modificar las formas de organización del trabajo y la ordenación de los horarios de trabajo que entrañen exigencias y ritmos excesivos en relación con las posibilidades de los trabajadores interesados, en particular limitando las horas extraordinarias; c) adaptar el puesto de trabajo, y las tareas que éste exige, al trabajador que ocupa dicho puesto, utilizando todos los medios técnicos disponibles; d) prever una vigilancia más sistemática del estado de salud de los trabajadores; e) prever, en los lugares de trabajo, una supervisión adecuada para garantizar la higiene y la seguridad de los trabajadores. </w:t>
            </w:r>
          </w:p>
          <w:p w14:paraId="05EB4FCD" w14:textId="77777777" w:rsidR="005F09FB" w:rsidRPr="00B61CF2" w:rsidRDefault="005F09FB" w:rsidP="005F09FB">
            <w:pPr>
              <w:jc w:val="both"/>
              <w:rPr>
                <w:rFonts w:ascii="Arial Narrow" w:hAnsi="Arial Narrow" w:cstheme="minorHAnsi"/>
              </w:rPr>
            </w:pPr>
          </w:p>
          <w:p w14:paraId="3E19E562" w14:textId="0C76139E" w:rsidR="00BF3795" w:rsidRPr="00B61CF2" w:rsidRDefault="005F09FB" w:rsidP="005F09FB">
            <w:pPr>
              <w:jc w:val="both"/>
              <w:rPr>
                <w:rFonts w:ascii="Arial Narrow" w:hAnsi="Arial Narrow" w:cstheme="minorHAnsi"/>
              </w:rPr>
            </w:pPr>
            <w:r w:rsidRPr="00B61CF2">
              <w:rPr>
                <w:rFonts w:ascii="Arial Narrow" w:hAnsi="Arial Narrow" w:cstheme="minorHAnsi"/>
              </w:rPr>
              <w:t xml:space="preserve">Es por tanto evidente, que los </w:t>
            </w:r>
            <w:r w:rsidR="00BF3795" w:rsidRPr="00B61CF2">
              <w:rPr>
                <w:rFonts w:ascii="Arial Narrow" w:hAnsi="Arial Narrow" w:cstheme="minorHAnsi"/>
              </w:rPr>
              <w:t>Suboficiales de 5</w:t>
            </w:r>
            <w:r w:rsidR="00B068E4">
              <w:rPr>
                <w:rFonts w:ascii="Arial Narrow" w:hAnsi="Arial Narrow" w:cstheme="minorHAnsi"/>
              </w:rPr>
              <w:t>0</w:t>
            </w:r>
            <w:r w:rsidR="00BF3795" w:rsidRPr="00B61CF2">
              <w:rPr>
                <w:rFonts w:ascii="Arial Narrow" w:hAnsi="Arial Narrow" w:cstheme="minorHAnsi"/>
              </w:rPr>
              <w:t xml:space="preserve"> años en adelante no podrán realizar las labores de la operatividad más exigente, </w:t>
            </w:r>
            <w:r w:rsidR="00AE3D32" w:rsidRPr="00B61CF2">
              <w:rPr>
                <w:rFonts w:ascii="Arial Narrow" w:hAnsi="Arial Narrow" w:cstheme="minorHAnsi"/>
              </w:rPr>
              <w:t>que,</w:t>
            </w:r>
            <w:r w:rsidR="00BF3795" w:rsidRPr="00B61CF2">
              <w:rPr>
                <w:rFonts w:ascii="Arial Narrow" w:hAnsi="Arial Narrow" w:cstheme="minorHAnsi"/>
              </w:rPr>
              <w:t xml:space="preserve"> de mantenerse la edad obligatoria del pase a reserva </w:t>
            </w:r>
            <w:r w:rsidR="001C51E8">
              <w:rPr>
                <w:rFonts w:ascii="Arial Narrow" w:hAnsi="Arial Narrow" w:cstheme="minorHAnsi"/>
              </w:rPr>
              <w:t>a</w:t>
            </w:r>
            <w:r w:rsidR="00BF3795" w:rsidRPr="00B61CF2">
              <w:rPr>
                <w:rFonts w:ascii="Arial Narrow" w:hAnsi="Arial Narrow" w:cstheme="minorHAnsi"/>
              </w:rPr>
              <w:t xml:space="preserve"> los 61 años</w:t>
            </w:r>
            <w:r w:rsidR="00596D80" w:rsidRPr="00B61CF2">
              <w:rPr>
                <w:rFonts w:ascii="Arial Narrow" w:hAnsi="Arial Narrow" w:cstheme="minorHAnsi"/>
              </w:rPr>
              <w:t>, el porcentaje que superará los 5</w:t>
            </w:r>
            <w:r w:rsidR="00B068E4">
              <w:rPr>
                <w:rFonts w:ascii="Arial Narrow" w:hAnsi="Arial Narrow" w:cstheme="minorHAnsi"/>
              </w:rPr>
              <w:t>0</w:t>
            </w:r>
            <w:r w:rsidR="00596D80" w:rsidRPr="00B61CF2">
              <w:rPr>
                <w:rFonts w:ascii="Arial Narrow" w:hAnsi="Arial Narrow" w:cstheme="minorHAnsi"/>
              </w:rPr>
              <w:t xml:space="preserve"> años será altísimo. Siendo por el contrario </w:t>
            </w:r>
            <w:r w:rsidR="00BF3795" w:rsidRPr="00B61CF2">
              <w:rPr>
                <w:rFonts w:ascii="Arial Narrow" w:hAnsi="Arial Narrow" w:cstheme="minorHAnsi"/>
              </w:rPr>
              <w:t xml:space="preserve">el porcentaje de Suboficiales con plena operatividad </w:t>
            </w:r>
            <w:r w:rsidR="001C51E8">
              <w:rPr>
                <w:rFonts w:ascii="Arial Narrow" w:hAnsi="Arial Narrow" w:cstheme="minorHAnsi"/>
              </w:rPr>
              <w:t>bastante reducido.</w:t>
            </w:r>
          </w:p>
          <w:p w14:paraId="59AF6B8F" w14:textId="77777777" w:rsidR="00BF3795" w:rsidRPr="00B61CF2" w:rsidRDefault="00BF3795" w:rsidP="005F09FB">
            <w:pPr>
              <w:jc w:val="both"/>
              <w:rPr>
                <w:rFonts w:ascii="Arial Narrow" w:hAnsi="Arial Narrow" w:cstheme="minorHAnsi"/>
              </w:rPr>
            </w:pPr>
          </w:p>
          <w:p w14:paraId="1C8D7308" w14:textId="5475D7CF" w:rsidR="00955949" w:rsidRDefault="00BF3795" w:rsidP="00F33E8B">
            <w:pPr>
              <w:jc w:val="both"/>
              <w:rPr>
                <w:rFonts w:ascii="Arial Narrow" w:hAnsi="Arial Narrow" w:cstheme="minorHAnsi"/>
              </w:rPr>
            </w:pPr>
            <w:r w:rsidRPr="00B61CF2">
              <w:rPr>
                <w:rFonts w:ascii="Arial Narrow" w:hAnsi="Arial Narrow" w:cstheme="minorHAnsi"/>
              </w:rPr>
              <w:t xml:space="preserve">A este respecto, </w:t>
            </w:r>
            <w:r w:rsidR="00596D80" w:rsidRPr="00B61CF2">
              <w:rPr>
                <w:rFonts w:ascii="Arial Narrow" w:hAnsi="Arial Narrow" w:cstheme="minorHAnsi"/>
              </w:rPr>
              <w:t xml:space="preserve">y </w:t>
            </w:r>
            <w:r w:rsidRPr="00B61CF2">
              <w:rPr>
                <w:rFonts w:ascii="Arial Narrow" w:hAnsi="Arial Narrow" w:cstheme="minorHAnsi"/>
              </w:rPr>
              <w:t xml:space="preserve">viniendo a reconocer </w:t>
            </w:r>
            <w:r w:rsidR="00596D80" w:rsidRPr="00B61CF2">
              <w:rPr>
                <w:rFonts w:ascii="Arial Narrow" w:hAnsi="Arial Narrow" w:cstheme="minorHAnsi"/>
              </w:rPr>
              <w:t>las limitaciones físicas</w:t>
            </w:r>
            <w:r w:rsidRPr="00B61CF2">
              <w:rPr>
                <w:rFonts w:ascii="Arial Narrow" w:hAnsi="Arial Narrow" w:cstheme="minorHAnsi"/>
              </w:rPr>
              <w:t xml:space="preserve"> desde los 56 años</w:t>
            </w:r>
            <w:r w:rsidR="00596D80" w:rsidRPr="00B61CF2">
              <w:rPr>
                <w:rFonts w:ascii="Arial Narrow" w:hAnsi="Arial Narrow" w:cstheme="minorHAnsi"/>
              </w:rPr>
              <w:t xml:space="preserve"> de edad </w:t>
            </w:r>
            <w:r w:rsidRPr="00B61CF2">
              <w:rPr>
                <w:rFonts w:ascii="Arial Narrow" w:hAnsi="Arial Narrow" w:cstheme="minorHAnsi"/>
              </w:rPr>
              <w:t>en adelante, l</w:t>
            </w:r>
            <w:r w:rsidR="00955949">
              <w:rPr>
                <w:rFonts w:ascii="Arial Narrow" w:hAnsi="Arial Narrow" w:cstheme="minorHAnsi"/>
              </w:rPr>
              <w:t>os respectivos Jefes de Estado Mayor</w:t>
            </w:r>
            <w:r w:rsidRPr="00B61CF2">
              <w:rPr>
                <w:rFonts w:ascii="Arial Narrow" w:hAnsi="Arial Narrow" w:cstheme="minorHAnsi"/>
              </w:rPr>
              <w:t>, ya han emitido normas estableciendo criterios de exenci</w:t>
            </w:r>
            <w:r w:rsidR="00596D80" w:rsidRPr="00B61CF2">
              <w:rPr>
                <w:rFonts w:ascii="Arial Narrow" w:hAnsi="Arial Narrow" w:cstheme="minorHAnsi"/>
              </w:rPr>
              <w:t xml:space="preserve">ón de </w:t>
            </w:r>
            <w:r w:rsidR="00955949">
              <w:rPr>
                <w:rFonts w:ascii="Arial Narrow" w:hAnsi="Arial Narrow" w:cstheme="minorHAnsi"/>
              </w:rPr>
              <w:t>determinados servicios</w:t>
            </w:r>
            <w:r w:rsidR="00880365">
              <w:rPr>
                <w:rFonts w:ascii="Arial Narrow" w:hAnsi="Arial Narrow" w:cstheme="minorHAnsi"/>
              </w:rPr>
              <w:t>.</w:t>
            </w:r>
            <w:r w:rsidR="00F33E8B">
              <w:rPr>
                <w:rFonts w:ascii="Arial Narrow" w:hAnsi="Arial Narrow" w:cstheme="minorHAnsi"/>
              </w:rPr>
              <w:t xml:space="preserve"> M</w:t>
            </w:r>
            <w:r w:rsidR="00880365">
              <w:rPr>
                <w:rFonts w:ascii="Arial Narrow" w:hAnsi="Arial Narrow" w:cstheme="minorHAnsi"/>
              </w:rPr>
              <w:t>ediante la Norma Técnica 04/17 del General Director de Sanidad, el personal facultativo a</w:t>
            </w:r>
            <w:r w:rsidR="00880365" w:rsidRPr="00880365">
              <w:rPr>
                <w:rFonts w:ascii="Arial Narrow" w:hAnsi="Arial Narrow" w:cstheme="minorHAnsi"/>
              </w:rPr>
              <w:t xml:space="preserve"> partir de los 54 años de edad queda exento</w:t>
            </w:r>
            <w:r w:rsidR="00880365">
              <w:rPr>
                <w:rFonts w:ascii="Arial Narrow" w:hAnsi="Arial Narrow" w:cstheme="minorHAnsi"/>
              </w:rPr>
              <w:t xml:space="preserve"> </w:t>
            </w:r>
            <w:r w:rsidR="00880365" w:rsidRPr="00880365">
              <w:rPr>
                <w:rFonts w:ascii="Arial Narrow" w:hAnsi="Arial Narrow" w:cstheme="minorHAnsi"/>
              </w:rPr>
              <w:t>de prestar apoyos médicos en actividades de</w:t>
            </w:r>
            <w:r w:rsidR="00880365">
              <w:rPr>
                <w:rFonts w:ascii="Arial Narrow" w:hAnsi="Arial Narrow" w:cstheme="minorHAnsi"/>
              </w:rPr>
              <w:t xml:space="preserve"> instrucción, adiestramiento y evaluación</w:t>
            </w:r>
            <w:r w:rsidR="00880365" w:rsidRPr="00880365">
              <w:rPr>
                <w:rFonts w:ascii="Arial Narrow" w:hAnsi="Arial Narrow" w:cstheme="minorHAnsi"/>
              </w:rPr>
              <w:t>,</w:t>
            </w:r>
            <w:r w:rsidR="00880365">
              <w:rPr>
                <w:rFonts w:ascii="Arial Narrow" w:hAnsi="Arial Narrow" w:cstheme="minorHAnsi"/>
              </w:rPr>
              <w:t xml:space="preserve"> </w:t>
            </w:r>
            <w:r w:rsidR="00880365" w:rsidRPr="00880365">
              <w:rPr>
                <w:rFonts w:ascii="Arial Narrow" w:hAnsi="Arial Narrow" w:cstheme="minorHAnsi"/>
              </w:rPr>
              <w:t>cuando tengan que ser proporcionados en el exterior de la propia</w:t>
            </w:r>
            <w:r w:rsidR="00880365">
              <w:rPr>
                <w:rFonts w:ascii="Arial Narrow" w:hAnsi="Arial Narrow" w:cstheme="minorHAnsi"/>
              </w:rPr>
              <w:t xml:space="preserve"> base.</w:t>
            </w:r>
            <w:r w:rsidR="00955949">
              <w:rPr>
                <w:rFonts w:ascii="Arial Narrow" w:hAnsi="Arial Narrow" w:cstheme="minorHAnsi"/>
              </w:rPr>
              <w:t xml:space="preserve"> </w:t>
            </w:r>
            <w:r w:rsidR="00F33E8B">
              <w:rPr>
                <w:rFonts w:ascii="Arial Narrow" w:hAnsi="Arial Narrow" w:cstheme="minorHAnsi"/>
              </w:rPr>
              <w:t>Incluso la Armada</w:t>
            </w:r>
            <w:r w:rsidR="002A4DD0">
              <w:rPr>
                <w:rFonts w:ascii="Arial Narrow" w:hAnsi="Arial Narrow" w:cstheme="minorHAnsi"/>
              </w:rPr>
              <w:t>, según</w:t>
            </w:r>
            <w:r w:rsidR="002A4DD0">
              <w:t xml:space="preserve"> </w:t>
            </w:r>
            <w:r w:rsidR="002A4DD0" w:rsidRPr="002A4DD0">
              <w:rPr>
                <w:rFonts w:ascii="Arial Narrow" w:hAnsi="Arial Narrow" w:cstheme="minorHAnsi"/>
              </w:rPr>
              <w:t>Orden Ministerial delegada 414/16641/86</w:t>
            </w:r>
            <w:r w:rsidR="008763D8">
              <w:rPr>
                <w:rFonts w:ascii="Arial Narrow" w:hAnsi="Arial Narrow" w:cstheme="minorHAnsi"/>
              </w:rPr>
              <w:t xml:space="preserve"> y</w:t>
            </w:r>
            <w:r w:rsidR="002A4DD0">
              <w:t xml:space="preserve"> </w:t>
            </w:r>
            <w:r w:rsidR="002A4DD0" w:rsidRPr="002A4DD0">
              <w:rPr>
                <w:rFonts w:ascii="Arial Narrow" w:hAnsi="Arial Narrow" w:cstheme="minorHAnsi"/>
              </w:rPr>
              <w:t>Resol</w:t>
            </w:r>
            <w:r w:rsidR="002A4DD0">
              <w:rPr>
                <w:rFonts w:ascii="Arial Narrow" w:hAnsi="Arial Narrow" w:cstheme="minorHAnsi"/>
              </w:rPr>
              <w:t>ución</w:t>
            </w:r>
            <w:r w:rsidR="002A4DD0" w:rsidRPr="002A4DD0">
              <w:rPr>
                <w:rFonts w:ascii="Arial Narrow" w:hAnsi="Arial Narrow" w:cstheme="minorHAnsi"/>
              </w:rPr>
              <w:t xml:space="preserve"> 600/04251/2009</w:t>
            </w:r>
            <w:r w:rsidR="002A4DD0">
              <w:rPr>
                <w:rFonts w:ascii="Arial Narrow" w:hAnsi="Arial Narrow" w:cstheme="minorHAnsi"/>
              </w:rPr>
              <w:t>,</w:t>
            </w:r>
            <w:r w:rsidR="00F33E8B">
              <w:rPr>
                <w:rFonts w:ascii="Arial Narrow" w:hAnsi="Arial Narrow" w:cstheme="minorHAnsi"/>
              </w:rPr>
              <w:t xml:space="preserve"> ha</w:t>
            </w:r>
            <w:r w:rsidR="00F33E8B" w:rsidRPr="00F33E8B">
              <w:rPr>
                <w:rFonts w:ascii="Arial Narrow" w:hAnsi="Arial Narrow" w:cstheme="minorHAnsi"/>
              </w:rPr>
              <w:t xml:space="preserve"> establec</w:t>
            </w:r>
            <w:r w:rsidR="00F33E8B">
              <w:rPr>
                <w:rFonts w:ascii="Arial Narrow" w:hAnsi="Arial Narrow" w:cstheme="minorHAnsi"/>
              </w:rPr>
              <w:t>ido</w:t>
            </w:r>
            <w:r w:rsidR="00F33E8B" w:rsidRPr="00F33E8B">
              <w:rPr>
                <w:rFonts w:ascii="Arial Narrow" w:hAnsi="Arial Narrow" w:cstheme="minorHAnsi"/>
              </w:rPr>
              <w:t xml:space="preserve"> la edad límite para permanecer embarcado</w:t>
            </w:r>
            <w:r w:rsidR="00F33E8B">
              <w:rPr>
                <w:rFonts w:ascii="Arial Narrow" w:hAnsi="Arial Narrow" w:cstheme="minorHAnsi"/>
              </w:rPr>
              <w:t xml:space="preserve"> </w:t>
            </w:r>
            <w:r w:rsidR="00F33E8B" w:rsidRPr="00F33E8B">
              <w:rPr>
                <w:rFonts w:ascii="Arial Narrow" w:hAnsi="Arial Narrow" w:cstheme="minorHAnsi"/>
              </w:rPr>
              <w:t>en submarinos en cuarenta y ocho años.</w:t>
            </w:r>
          </w:p>
          <w:p w14:paraId="6BA04B04" w14:textId="08CC6A70" w:rsidR="00880365" w:rsidRDefault="00880365" w:rsidP="005F09FB">
            <w:pPr>
              <w:jc w:val="both"/>
              <w:rPr>
                <w:rFonts w:ascii="Arial Narrow" w:hAnsi="Arial Narrow" w:cstheme="minorHAnsi"/>
                <w:b/>
              </w:rPr>
            </w:pPr>
          </w:p>
          <w:p w14:paraId="63E77EFE" w14:textId="77777777" w:rsidR="00026D25" w:rsidRDefault="00026D25" w:rsidP="005F09FB">
            <w:pPr>
              <w:jc w:val="both"/>
              <w:rPr>
                <w:rFonts w:ascii="Arial Narrow" w:hAnsi="Arial Narrow" w:cstheme="minorHAnsi"/>
                <w:b/>
              </w:rPr>
            </w:pPr>
          </w:p>
          <w:p w14:paraId="4FB942E8" w14:textId="7576A6BC" w:rsidR="005F09FB" w:rsidRPr="00B61CF2" w:rsidRDefault="00AE3D32" w:rsidP="005F09FB">
            <w:pPr>
              <w:jc w:val="both"/>
              <w:rPr>
                <w:rFonts w:ascii="Arial Narrow" w:hAnsi="Arial Narrow" w:cstheme="minorHAnsi"/>
              </w:rPr>
            </w:pPr>
            <w:r w:rsidRPr="00B61CF2">
              <w:rPr>
                <w:rFonts w:ascii="Arial Narrow" w:hAnsi="Arial Narrow" w:cstheme="minorHAnsi"/>
                <w:b/>
              </w:rPr>
              <w:lastRenderedPageBreak/>
              <w:t>QUINTO</w:t>
            </w:r>
            <w:r w:rsidRPr="00B61CF2">
              <w:rPr>
                <w:rFonts w:ascii="Arial Narrow" w:hAnsi="Arial Narrow" w:cstheme="minorHAnsi"/>
              </w:rPr>
              <w:t>. -</w:t>
            </w:r>
            <w:r w:rsidR="005F09FB" w:rsidRPr="00B61CF2">
              <w:rPr>
                <w:rFonts w:ascii="Arial Narrow" w:hAnsi="Arial Narrow" w:cstheme="minorHAnsi"/>
              </w:rPr>
              <w:t xml:space="preserve"> Recordemos que el art. 25.1 </w:t>
            </w:r>
            <w:r w:rsidR="00B31F9F">
              <w:t>LPRL</w:t>
            </w:r>
            <w:r w:rsidR="005F09FB" w:rsidRPr="00B61CF2">
              <w:rPr>
                <w:rFonts w:ascii="Arial Narrow" w:hAnsi="Arial Narrow" w:cstheme="minorHAnsi"/>
              </w:rPr>
              <w:t xml:space="preserve"> regula la obligación específica de los empresarios con respecto a los trabajadores sensibles (de aplicación en el ámbito de las Fuerzas Armadas). Esta especial sensibilidad podemos entenderla como una mayor predisposición de </w:t>
            </w:r>
            <w:r w:rsidR="00C410D6">
              <w:rPr>
                <w:rFonts w:ascii="Arial Narrow" w:hAnsi="Arial Narrow" w:cstheme="minorHAnsi"/>
              </w:rPr>
              <w:t>los</w:t>
            </w:r>
            <w:r w:rsidR="005F09FB" w:rsidRPr="00B61CF2">
              <w:rPr>
                <w:rFonts w:ascii="Arial Narrow" w:hAnsi="Arial Narrow" w:cstheme="minorHAnsi"/>
              </w:rPr>
              <w:t xml:space="preserve"> trabajadores</w:t>
            </w:r>
            <w:r w:rsidR="00C410D6">
              <w:rPr>
                <w:rFonts w:ascii="Arial Narrow" w:hAnsi="Arial Narrow" w:cstheme="minorHAnsi"/>
              </w:rPr>
              <w:t xml:space="preserve"> “maduros”</w:t>
            </w:r>
            <w:r w:rsidR="005F09FB" w:rsidRPr="00B61CF2">
              <w:rPr>
                <w:rFonts w:ascii="Arial Narrow" w:hAnsi="Arial Narrow" w:cstheme="minorHAnsi"/>
              </w:rPr>
              <w:t xml:space="preserve"> al daño que el resto, frente a idénticas dosis de exposición cualitativa o cuantitativa al riesgo laboral en general o a riesgos específicos en particular frente a los riesgos asociados al trabajo.</w:t>
            </w:r>
            <w:r w:rsidR="00596D80" w:rsidRPr="00B61CF2">
              <w:rPr>
                <w:rFonts w:ascii="Arial Narrow" w:hAnsi="Arial Narrow" w:cstheme="minorHAnsi"/>
              </w:rPr>
              <w:t xml:space="preserve"> </w:t>
            </w:r>
            <w:r w:rsidR="005F09FB" w:rsidRPr="00B61CF2">
              <w:rPr>
                <w:rFonts w:ascii="Arial Narrow" w:hAnsi="Arial Narrow" w:cstheme="minorHAnsi"/>
              </w:rPr>
              <w:t>En definitiva, la edad, el envejecimiento puede contribuir a incrementar el riesgo laboral e, incluso, a generar riesgos específicos, ocasionando que el trabajo sea más penoso o peligroso. Envejecer conlleva pérdidas en las capacidades físicas, dificultades en la recuperación, circunstancias todas ellas que posibilitan que las mismas condiciones de trabajo supongan un riesgo para su propia salud.</w:t>
            </w:r>
          </w:p>
          <w:p w14:paraId="44EAF813" w14:textId="144BD671" w:rsidR="00596D80" w:rsidRPr="00B61CF2" w:rsidRDefault="00AE3D32" w:rsidP="005F09FB">
            <w:pPr>
              <w:jc w:val="both"/>
              <w:rPr>
                <w:rFonts w:ascii="Arial Narrow" w:hAnsi="Arial Narrow" w:cstheme="minorHAnsi"/>
                <w:iCs/>
              </w:rPr>
            </w:pPr>
            <w:r w:rsidRPr="00B61CF2">
              <w:rPr>
                <w:rFonts w:ascii="Arial Narrow" w:hAnsi="Arial Narrow" w:cstheme="minorHAnsi"/>
              </w:rPr>
              <w:t>Es,</w:t>
            </w:r>
            <w:r w:rsidR="005F09FB" w:rsidRPr="00B61CF2">
              <w:rPr>
                <w:rFonts w:ascii="Arial Narrow" w:hAnsi="Arial Narrow" w:cstheme="minorHAnsi"/>
              </w:rPr>
              <w:t xml:space="preserve"> por tanto, de cuanto se ha expuesto, </w:t>
            </w:r>
            <w:r w:rsidRPr="00B61CF2">
              <w:rPr>
                <w:rFonts w:ascii="Arial Narrow" w:hAnsi="Arial Narrow" w:cstheme="minorHAnsi"/>
              </w:rPr>
              <w:t>que,</w:t>
            </w:r>
            <w:r w:rsidR="005F09FB" w:rsidRPr="00B61CF2">
              <w:rPr>
                <w:rFonts w:ascii="Arial Narrow" w:hAnsi="Arial Narrow" w:cstheme="minorHAnsi"/>
              </w:rPr>
              <w:t xml:space="preserve"> si bien el criterio establecido </w:t>
            </w:r>
            <w:r w:rsidR="00AB7F9B">
              <w:rPr>
                <w:rFonts w:ascii="Arial Narrow" w:hAnsi="Arial Narrow" w:cstheme="minorHAnsi"/>
              </w:rPr>
              <w:t>en la LCM como el pase</w:t>
            </w:r>
            <w:r w:rsidR="00596D80" w:rsidRPr="00B61CF2">
              <w:rPr>
                <w:rFonts w:ascii="Arial Narrow" w:hAnsi="Arial Narrow" w:cstheme="minorHAnsi"/>
              </w:rPr>
              <w:t xml:space="preserve"> a reserva a los 61 años </w:t>
            </w:r>
            <w:r w:rsidR="005F09FB" w:rsidRPr="00B61CF2">
              <w:rPr>
                <w:rFonts w:ascii="Arial Narrow" w:hAnsi="Arial Narrow" w:cstheme="minorHAnsi"/>
                <w:iCs/>
              </w:rPr>
              <w:t>pueda ser correcto</w:t>
            </w:r>
            <w:r w:rsidR="00C410D6">
              <w:rPr>
                <w:rFonts w:ascii="Arial Narrow" w:hAnsi="Arial Narrow" w:cstheme="minorHAnsi"/>
                <w:iCs/>
              </w:rPr>
              <w:t>, se debería mantener como hasta</w:t>
            </w:r>
            <w:r w:rsidR="00596D80" w:rsidRPr="00B61CF2">
              <w:rPr>
                <w:rFonts w:ascii="Arial Narrow" w:hAnsi="Arial Narrow" w:cstheme="minorHAnsi"/>
                <w:iCs/>
              </w:rPr>
              <w:t xml:space="preserve"> ahora </w:t>
            </w:r>
            <w:r w:rsidR="005F09FB" w:rsidRPr="00B61CF2">
              <w:rPr>
                <w:rFonts w:ascii="Arial Narrow" w:hAnsi="Arial Narrow" w:cstheme="minorHAnsi"/>
                <w:iCs/>
              </w:rPr>
              <w:t>en 5</w:t>
            </w:r>
            <w:r w:rsidR="00596D80" w:rsidRPr="00B61CF2">
              <w:rPr>
                <w:rFonts w:ascii="Arial Narrow" w:hAnsi="Arial Narrow" w:cstheme="minorHAnsi"/>
                <w:iCs/>
              </w:rPr>
              <w:t>8</w:t>
            </w:r>
            <w:r w:rsidR="005F09FB" w:rsidRPr="00B61CF2">
              <w:rPr>
                <w:rFonts w:ascii="Arial Narrow" w:hAnsi="Arial Narrow" w:cstheme="minorHAnsi"/>
                <w:iCs/>
              </w:rPr>
              <w:t xml:space="preserve"> años</w:t>
            </w:r>
            <w:r w:rsidR="00C410D6">
              <w:rPr>
                <w:rFonts w:ascii="Arial Narrow" w:hAnsi="Arial Narrow" w:cstheme="minorHAnsi"/>
                <w:iCs/>
              </w:rPr>
              <w:t>,</w:t>
            </w:r>
            <w:r w:rsidR="005F09FB" w:rsidRPr="00B61CF2">
              <w:rPr>
                <w:rFonts w:ascii="Arial Narrow" w:hAnsi="Arial Narrow" w:cstheme="minorHAnsi"/>
                <w:iCs/>
              </w:rPr>
              <w:t xml:space="preserve"> </w:t>
            </w:r>
            <w:r w:rsidR="00C410D6">
              <w:rPr>
                <w:rFonts w:ascii="Arial Narrow" w:hAnsi="Arial Narrow" w:cstheme="minorHAnsi"/>
                <w:iCs/>
              </w:rPr>
              <w:t xml:space="preserve">como </w:t>
            </w:r>
            <w:r w:rsidR="005F09FB" w:rsidRPr="00B61CF2">
              <w:rPr>
                <w:rFonts w:ascii="Arial Narrow" w:hAnsi="Arial Narrow" w:cstheme="minorHAnsi"/>
                <w:iCs/>
              </w:rPr>
              <w:t xml:space="preserve">la edad “critica” de envejecimiento a efectos de </w:t>
            </w:r>
            <w:r w:rsidR="00596D80" w:rsidRPr="00B61CF2">
              <w:rPr>
                <w:rFonts w:ascii="Arial Narrow" w:hAnsi="Arial Narrow" w:cstheme="minorHAnsi"/>
                <w:iCs/>
              </w:rPr>
              <w:t>poder solicitar el pas</w:t>
            </w:r>
            <w:r w:rsidR="00AB7F9B">
              <w:rPr>
                <w:rFonts w:ascii="Arial Narrow" w:hAnsi="Arial Narrow" w:cstheme="minorHAnsi"/>
                <w:iCs/>
              </w:rPr>
              <w:t>e</w:t>
            </w:r>
            <w:r w:rsidR="00596D80" w:rsidRPr="00B61CF2">
              <w:rPr>
                <w:rFonts w:ascii="Arial Narrow" w:hAnsi="Arial Narrow" w:cstheme="minorHAnsi"/>
                <w:iCs/>
              </w:rPr>
              <w:t xml:space="preserve"> voluntario a la situación reserva.</w:t>
            </w:r>
          </w:p>
          <w:p w14:paraId="7B74E506" w14:textId="63E037F2" w:rsidR="0096735A" w:rsidRDefault="0096735A" w:rsidP="005F09FB">
            <w:pPr>
              <w:jc w:val="both"/>
              <w:rPr>
                <w:rFonts w:ascii="Arial Narrow" w:hAnsi="Arial Narrow" w:cstheme="minorHAnsi"/>
                <w:b/>
              </w:rPr>
            </w:pPr>
          </w:p>
          <w:p w14:paraId="0056804B" w14:textId="358BDF24" w:rsidR="005F09FB" w:rsidRPr="00B61CF2" w:rsidRDefault="00AE3D32" w:rsidP="00026D25">
            <w:pPr>
              <w:spacing w:after="120"/>
              <w:jc w:val="both"/>
              <w:rPr>
                <w:rFonts w:ascii="Arial Narrow" w:hAnsi="Arial Narrow" w:cstheme="minorHAnsi"/>
              </w:rPr>
            </w:pPr>
            <w:r w:rsidRPr="00B61CF2">
              <w:rPr>
                <w:rFonts w:ascii="Arial Narrow" w:hAnsi="Arial Narrow" w:cstheme="minorHAnsi"/>
                <w:b/>
              </w:rPr>
              <w:t>SEXTO</w:t>
            </w:r>
            <w:r w:rsidRPr="00B61CF2">
              <w:rPr>
                <w:rFonts w:ascii="Arial Narrow" w:hAnsi="Arial Narrow" w:cstheme="minorHAnsi"/>
              </w:rPr>
              <w:t>. -</w:t>
            </w:r>
            <w:r w:rsidR="005F09FB" w:rsidRPr="00B61CF2">
              <w:rPr>
                <w:rFonts w:ascii="Arial Narrow" w:hAnsi="Arial Narrow" w:cstheme="minorHAnsi"/>
              </w:rPr>
              <w:t xml:space="preserve"> En el segundo párrafo del art. 25.1 LPRL se especifica que los trabajadores no serán empleados en los puestos de trabajo que por sus especiales condiciones de sensibilidad pudieran poner en peligro a ellos, a los demás trabajadores u a otras personas relacionadas con la empresa. Aun cuando no se diga expresamente</w:t>
            </w:r>
            <w:r w:rsidR="00B31F9F">
              <w:rPr>
                <w:rFonts w:ascii="Arial Narrow" w:hAnsi="Arial Narrow" w:cstheme="minorHAnsi"/>
              </w:rPr>
              <w:t>,</w:t>
            </w:r>
            <w:r w:rsidR="005F09FB" w:rsidRPr="00B61CF2">
              <w:rPr>
                <w:rFonts w:ascii="Arial Narrow" w:hAnsi="Arial Narrow" w:cstheme="minorHAnsi"/>
              </w:rPr>
              <w:t xml:space="preserve"> </w:t>
            </w:r>
            <w:r w:rsidR="005F09FB" w:rsidRPr="00B61CF2">
              <w:rPr>
                <w:rFonts w:ascii="Arial Narrow" w:hAnsi="Arial Narrow" w:cstheme="minorHAnsi"/>
                <w:u w:val="single"/>
              </w:rPr>
              <w:t>se entiende que de esta prohibición de empleo se deduce el derecho al cambio de puesto de trabajo adecuado a las capacidades psicofísicas del trabajador</w:t>
            </w:r>
            <w:r w:rsidR="005F09FB" w:rsidRPr="00B61CF2">
              <w:rPr>
                <w:rFonts w:ascii="Arial Narrow" w:hAnsi="Arial Narrow" w:cstheme="minorHAnsi"/>
              </w:rPr>
              <w:t xml:space="preserve">. </w:t>
            </w:r>
          </w:p>
          <w:p w14:paraId="1DCEBE73" w14:textId="0DA281AB" w:rsidR="005F09FB" w:rsidRPr="00B61CF2" w:rsidRDefault="005F09FB" w:rsidP="005F09FB">
            <w:pPr>
              <w:jc w:val="both"/>
              <w:rPr>
                <w:rFonts w:ascii="Arial Narrow" w:hAnsi="Arial Narrow" w:cstheme="minorHAnsi"/>
              </w:rPr>
            </w:pPr>
            <w:r w:rsidRPr="00B61CF2">
              <w:rPr>
                <w:rFonts w:ascii="Arial Narrow" w:hAnsi="Arial Narrow" w:cstheme="minorHAnsi"/>
              </w:rPr>
              <w:t>Es por tanto, que no nos encontramos ante una recomendación, si no que la Ley 31/1995, de 8 de noviembre, de prevención de Riesgos Laborales prohíbe el empleo en puestos inadecuados de los trabajadores  “</w:t>
            </w:r>
            <w:r w:rsidRPr="00B61CF2">
              <w:rPr>
                <w:rFonts w:ascii="Arial Narrow" w:hAnsi="Arial Narrow" w:cstheme="minorHAnsi"/>
                <w:b/>
              </w:rPr>
              <w:t>maduros</w:t>
            </w:r>
            <w:r w:rsidRPr="00B61CF2">
              <w:rPr>
                <w:rFonts w:ascii="Arial Narrow" w:hAnsi="Arial Narrow" w:cstheme="minorHAnsi"/>
              </w:rPr>
              <w:t xml:space="preserve">” a lo que habría que añadir que </w:t>
            </w:r>
            <w:r w:rsidR="00DC5C76" w:rsidRPr="00B61CF2">
              <w:rPr>
                <w:rFonts w:ascii="Arial Narrow" w:hAnsi="Arial Narrow" w:cstheme="minorHAnsi"/>
              </w:rPr>
              <w:t>la limitación a poder optar al pase a la situación voluntaria de reserva solamente para los Suboficiales que ingresaron en las F</w:t>
            </w:r>
            <w:r w:rsidR="00AE1537">
              <w:rPr>
                <w:rFonts w:ascii="Arial Narrow" w:hAnsi="Arial Narrow" w:cstheme="minorHAnsi"/>
              </w:rPr>
              <w:t xml:space="preserve">uerzas </w:t>
            </w:r>
            <w:r w:rsidR="00DC5C76" w:rsidRPr="00B61CF2">
              <w:rPr>
                <w:rFonts w:ascii="Arial Narrow" w:hAnsi="Arial Narrow" w:cstheme="minorHAnsi"/>
              </w:rPr>
              <w:t>A</w:t>
            </w:r>
            <w:r w:rsidR="00AE1537">
              <w:rPr>
                <w:rFonts w:ascii="Arial Narrow" w:hAnsi="Arial Narrow" w:cstheme="minorHAnsi"/>
              </w:rPr>
              <w:t>rmadas</w:t>
            </w:r>
            <w:r w:rsidR="00DC5C76" w:rsidRPr="00B61CF2">
              <w:rPr>
                <w:rFonts w:ascii="Arial Narrow" w:hAnsi="Arial Narrow" w:cstheme="minorHAnsi"/>
              </w:rPr>
              <w:t xml:space="preserve"> antes del </w:t>
            </w:r>
            <w:r w:rsidR="00DC5C76" w:rsidRPr="00B61CF2">
              <w:rPr>
                <w:rFonts w:ascii="Arial Narrow" w:hAnsi="Arial Narrow" w:cstheme="minorHAnsi"/>
                <w:b/>
              </w:rPr>
              <w:t>1 de julio de 1986</w:t>
            </w:r>
            <w:r w:rsidR="00DC5C76" w:rsidRPr="00B61CF2">
              <w:rPr>
                <w:rFonts w:ascii="Arial Narrow" w:hAnsi="Arial Narrow" w:cstheme="minorHAnsi"/>
              </w:rPr>
              <w:t xml:space="preserve"> se </w:t>
            </w:r>
            <w:r w:rsidRPr="00B61CF2">
              <w:rPr>
                <w:rFonts w:ascii="Arial Narrow" w:hAnsi="Arial Narrow" w:cstheme="minorHAnsi"/>
                <w:iCs/>
              </w:rPr>
              <w:t xml:space="preserve">podría cometer una discriminación en función de la edad, </w:t>
            </w:r>
            <w:r w:rsidR="00B31F9F">
              <w:rPr>
                <w:rFonts w:ascii="Arial Narrow" w:hAnsi="Arial Narrow" w:cstheme="minorHAnsi"/>
              </w:rPr>
              <w:t>proscrita por los a</w:t>
            </w:r>
            <w:r w:rsidRPr="00B61CF2">
              <w:rPr>
                <w:rFonts w:ascii="Arial Narrow" w:hAnsi="Arial Narrow" w:cstheme="minorHAnsi"/>
              </w:rPr>
              <w:t>rts</w:t>
            </w:r>
            <w:r w:rsidR="00D618CE">
              <w:rPr>
                <w:rFonts w:ascii="Arial Narrow" w:hAnsi="Arial Narrow" w:cstheme="minorHAnsi"/>
              </w:rPr>
              <w:t>.</w:t>
            </w:r>
            <w:r w:rsidRPr="00B61CF2">
              <w:rPr>
                <w:rFonts w:ascii="Arial Narrow" w:hAnsi="Arial Narrow" w:cstheme="minorHAnsi"/>
              </w:rPr>
              <w:t xml:space="preserve"> 14 y 23.2 de la </w:t>
            </w:r>
            <w:hyperlink r:id="rId9" w:history="1">
              <w:r w:rsidRPr="00B61CF2">
                <w:rPr>
                  <w:rStyle w:val="Hipervnculo"/>
                  <w:rFonts w:ascii="Arial Narrow" w:hAnsi="Arial Narrow" w:cstheme="minorHAnsi"/>
                  <w:color w:val="auto"/>
                  <w:u w:val="none"/>
                </w:rPr>
                <w:t>Constitución Española</w:t>
              </w:r>
            </w:hyperlink>
            <w:r w:rsidRPr="00B61CF2">
              <w:rPr>
                <w:rStyle w:val="Hipervnculo"/>
                <w:rFonts w:ascii="Arial Narrow" w:hAnsi="Arial Narrow" w:cstheme="minorHAnsi"/>
                <w:color w:val="auto"/>
                <w:u w:val="none"/>
              </w:rPr>
              <w:t xml:space="preserve"> </w:t>
            </w:r>
            <w:r w:rsidRPr="00B61CF2">
              <w:rPr>
                <w:rFonts w:ascii="Arial Narrow" w:hAnsi="Arial Narrow" w:cstheme="minorHAnsi"/>
              </w:rPr>
              <w:t>como así se expresó el Tribunal Constitucional, sentencia (75/83) que consideró la edad como factor de discriminació</w:t>
            </w:r>
            <w:r w:rsidR="00DC5C76" w:rsidRPr="00B61CF2">
              <w:rPr>
                <w:rFonts w:ascii="Arial Narrow" w:hAnsi="Arial Narrow" w:cstheme="minorHAnsi"/>
              </w:rPr>
              <w:t>n incluido en dichos artículos.</w:t>
            </w:r>
          </w:p>
          <w:p w14:paraId="1F6CF191" w14:textId="4CC90B91" w:rsidR="005F09FB" w:rsidRDefault="005F09FB" w:rsidP="005F09FB">
            <w:pPr>
              <w:jc w:val="both"/>
              <w:rPr>
                <w:rFonts w:ascii="Arial Narrow" w:hAnsi="Arial Narrow" w:cstheme="minorHAnsi"/>
              </w:rPr>
            </w:pPr>
          </w:p>
          <w:p w14:paraId="1AA7CA90" w14:textId="66C9AEB3" w:rsidR="009964F1" w:rsidRPr="00B61CF2" w:rsidRDefault="00AE3D32" w:rsidP="00026D25">
            <w:pPr>
              <w:spacing w:after="120"/>
              <w:jc w:val="both"/>
              <w:rPr>
                <w:rFonts w:ascii="Arial Narrow" w:hAnsi="Arial Narrow" w:cstheme="minorHAnsi"/>
              </w:rPr>
            </w:pPr>
            <w:r w:rsidRPr="00B61CF2">
              <w:rPr>
                <w:rFonts w:ascii="Arial Narrow" w:hAnsi="Arial Narrow" w:cstheme="minorHAnsi"/>
                <w:b/>
              </w:rPr>
              <w:t>SÉPTIMO</w:t>
            </w:r>
            <w:r w:rsidRPr="00B61CF2">
              <w:rPr>
                <w:rFonts w:ascii="Arial Narrow" w:hAnsi="Arial Narrow" w:cstheme="minorHAnsi"/>
              </w:rPr>
              <w:t>. -</w:t>
            </w:r>
            <w:r w:rsidR="005F09FB" w:rsidRPr="00B61CF2">
              <w:rPr>
                <w:rFonts w:ascii="Arial Narrow" w:hAnsi="Arial Narrow" w:cstheme="minorHAnsi"/>
              </w:rPr>
              <w:t xml:space="preserve"> </w:t>
            </w:r>
            <w:r w:rsidR="00B31F9F">
              <w:t xml:space="preserve"> </w:t>
            </w:r>
            <w:r w:rsidR="00B31F9F" w:rsidRPr="00B31F9F">
              <w:rPr>
                <w:rFonts w:ascii="Arial Narrow" w:hAnsi="Arial Narrow" w:cstheme="minorHAnsi"/>
              </w:rPr>
              <w:t>Conviene considerar el entorno más cercano a las F</w:t>
            </w:r>
            <w:r w:rsidR="00D618CE">
              <w:rPr>
                <w:rFonts w:ascii="Arial Narrow" w:hAnsi="Arial Narrow" w:cstheme="minorHAnsi"/>
              </w:rPr>
              <w:t>uerzas Armadas</w:t>
            </w:r>
            <w:r w:rsidR="00B31F9F" w:rsidRPr="00B31F9F">
              <w:rPr>
                <w:rFonts w:ascii="Arial Narrow" w:hAnsi="Arial Narrow" w:cstheme="minorHAnsi"/>
              </w:rPr>
              <w:t xml:space="preserve"> y las misiones específicas que le son encomendadas </w:t>
            </w:r>
            <w:r w:rsidR="00B31F9F">
              <w:rPr>
                <w:rFonts w:ascii="Arial Narrow" w:hAnsi="Arial Narrow" w:cstheme="minorHAnsi"/>
              </w:rPr>
              <w:t>y su</w:t>
            </w:r>
            <w:r w:rsidR="00B31F9F" w:rsidRPr="00B31F9F">
              <w:rPr>
                <w:rFonts w:ascii="Arial Narrow" w:hAnsi="Arial Narrow" w:cstheme="minorHAnsi"/>
              </w:rPr>
              <w:t xml:space="preserve"> relación </w:t>
            </w:r>
            <w:r w:rsidR="00B31F9F">
              <w:rPr>
                <w:rFonts w:ascii="Arial Narrow" w:hAnsi="Arial Narrow" w:cstheme="minorHAnsi"/>
              </w:rPr>
              <w:t>con e</w:t>
            </w:r>
            <w:r w:rsidR="00B31F9F" w:rsidRPr="00B31F9F">
              <w:rPr>
                <w:rFonts w:ascii="Arial Narrow" w:hAnsi="Arial Narrow" w:cstheme="minorHAnsi"/>
              </w:rPr>
              <w:t>l pase a la reserva.</w:t>
            </w:r>
            <w:r w:rsidR="003768C2" w:rsidRPr="00B61CF2">
              <w:rPr>
                <w:rFonts w:ascii="Arial Narrow" w:hAnsi="Arial Narrow" w:cstheme="minorHAnsi"/>
              </w:rPr>
              <w:t xml:space="preserve"> </w:t>
            </w:r>
            <w:r w:rsidR="009964F1" w:rsidRPr="00B61CF2">
              <w:rPr>
                <w:rFonts w:ascii="Arial Narrow" w:hAnsi="Arial Narrow" w:cstheme="minorHAnsi"/>
              </w:rPr>
              <w:t>El art</w:t>
            </w:r>
            <w:r w:rsidR="00D618CE">
              <w:rPr>
                <w:rFonts w:ascii="Arial Narrow" w:hAnsi="Arial Narrow" w:cstheme="minorHAnsi"/>
              </w:rPr>
              <w:t>.</w:t>
            </w:r>
            <w:r w:rsidR="009964F1" w:rsidRPr="00B61CF2">
              <w:rPr>
                <w:rFonts w:ascii="Arial Narrow" w:hAnsi="Arial Narrow" w:cstheme="minorHAnsi"/>
              </w:rPr>
              <w:t xml:space="preserve"> 104.1 de la Constitución encomienda a las Fuerzas y Cuerpos de Seguridad del Estado “</w:t>
            </w:r>
            <w:r w:rsidR="009964F1" w:rsidRPr="00B61CF2">
              <w:rPr>
                <w:rFonts w:ascii="Arial Narrow" w:hAnsi="Arial Narrow" w:cstheme="minorHAnsi"/>
                <w:i/>
                <w:shd w:val="clear" w:color="auto" w:fill="FFFFFF"/>
              </w:rPr>
              <w:t>1. Tendrán como misión proteger el libre ejercicio de los derechos y libertades y garantizar la seguridad ciudadana</w:t>
            </w:r>
            <w:r w:rsidR="009964F1" w:rsidRPr="00B61CF2">
              <w:rPr>
                <w:rFonts w:ascii="Arial Narrow" w:hAnsi="Arial Narrow" w:cstheme="minorHAnsi"/>
                <w:shd w:val="clear" w:color="auto" w:fill="FFFFFF"/>
              </w:rPr>
              <w:t>”,</w:t>
            </w:r>
            <w:r w:rsidR="009964F1" w:rsidRPr="00B61CF2">
              <w:rPr>
                <w:rFonts w:ascii="Arial Narrow" w:hAnsi="Arial Narrow" w:cstheme="minorHAnsi"/>
              </w:rPr>
              <w:t xml:space="preserve"> así como las misiones de carácter militar que se le asignen, </w:t>
            </w:r>
            <w:r w:rsidR="00B31F9F">
              <w:rPr>
                <w:rFonts w:ascii="Arial Narrow" w:hAnsi="Arial Narrow" w:cstheme="minorHAnsi"/>
              </w:rPr>
              <w:t xml:space="preserve">en el caso concreto de la Guardia Civil y </w:t>
            </w:r>
            <w:r w:rsidR="009964F1" w:rsidRPr="00B61CF2">
              <w:rPr>
                <w:rFonts w:ascii="Arial Narrow" w:hAnsi="Arial Narrow" w:cstheme="minorHAnsi"/>
              </w:rPr>
              <w:t>de acuerdo con lo previsto en la Ley Orgánica 5/2005, de 17 de noviembre, de la Defensa Nacional.</w:t>
            </w:r>
            <w:r w:rsidR="00B31F9F">
              <w:rPr>
                <w:rFonts w:ascii="Arial Narrow" w:hAnsi="Arial Narrow" w:cstheme="minorHAnsi"/>
              </w:rPr>
              <w:t xml:space="preserve"> Por otro lado, el</w:t>
            </w:r>
            <w:r w:rsidR="009964F1" w:rsidRPr="00B61CF2">
              <w:rPr>
                <w:rFonts w:ascii="Arial Narrow" w:hAnsi="Arial Narrow" w:cstheme="minorHAnsi"/>
              </w:rPr>
              <w:t xml:space="preserve"> </w:t>
            </w:r>
            <w:r w:rsidR="00B31F9F">
              <w:rPr>
                <w:rFonts w:ascii="Arial Narrow" w:hAnsi="Arial Narrow" w:cstheme="minorHAnsi"/>
                <w:bCs/>
              </w:rPr>
              <w:t>a</w:t>
            </w:r>
            <w:r w:rsidR="009964F1" w:rsidRPr="00B61CF2">
              <w:rPr>
                <w:rFonts w:ascii="Arial Narrow" w:hAnsi="Arial Narrow" w:cstheme="minorHAnsi"/>
                <w:bCs/>
              </w:rPr>
              <w:t>rt</w:t>
            </w:r>
            <w:r w:rsidR="00D618CE">
              <w:rPr>
                <w:rFonts w:ascii="Arial Narrow" w:hAnsi="Arial Narrow" w:cstheme="minorHAnsi"/>
                <w:bCs/>
              </w:rPr>
              <w:t>.</w:t>
            </w:r>
            <w:r w:rsidR="009964F1" w:rsidRPr="00B61CF2">
              <w:rPr>
                <w:rFonts w:ascii="Arial Narrow" w:hAnsi="Arial Narrow" w:cstheme="minorHAnsi"/>
                <w:bCs/>
              </w:rPr>
              <w:t xml:space="preserve"> 8.1 de la C.E.</w:t>
            </w:r>
            <w:r w:rsidR="009964F1" w:rsidRPr="00B61CF2">
              <w:rPr>
                <w:rFonts w:ascii="Arial Narrow" w:hAnsi="Arial Narrow" w:cstheme="minorHAnsi"/>
                <w:b/>
                <w:bCs/>
              </w:rPr>
              <w:t xml:space="preserve"> “</w:t>
            </w:r>
            <w:r w:rsidR="009964F1" w:rsidRPr="00B61CF2">
              <w:rPr>
                <w:rFonts w:ascii="Arial Narrow" w:hAnsi="Arial Narrow" w:cstheme="minorHAnsi"/>
                <w:i/>
              </w:rPr>
              <w:t>Las Fuerzas Armadas, constituidas por el Ejército de Tierra, la Armada y el Ejército del Aire, tienen como misión garantizar la soberanía e independencia de España, defender su integridad territorial y el ordenamiento constitucional</w:t>
            </w:r>
            <w:r w:rsidR="009964F1" w:rsidRPr="00B61CF2">
              <w:rPr>
                <w:rFonts w:ascii="Arial Narrow" w:hAnsi="Arial Narrow" w:cstheme="minorHAnsi"/>
              </w:rPr>
              <w:t>.”</w:t>
            </w:r>
          </w:p>
          <w:p w14:paraId="3212BE8B" w14:textId="6651D460" w:rsidR="009964F1" w:rsidRPr="00B61CF2" w:rsidRDefault="009964F1" w:rsidP="00026D25">
            <w:pPr>
              <w:spacing w:after="120"/>
              <w:jc w:val="both"/>
              <w:rPr>
                <w:rFonts w:ascii="Arial Narrow" w:hAnsi="Arial Narrow" w:cstheme="minorHAnsi"/>
                <w:i/>
              </w:rPr>
            </w:pPr>
            <w:r w:rsidRPr="00B61CF2">
              <w:rPr>
                <w:rFonts w:ascii="Arial Narrow" w:hAnsi="Arial Narrow" w:cstheme="minorHAnsi"/>
              </w:rPr>
              <w:t>Que si bien la competencia sobre la “</w:t>
            </w:r>
            <w:r w:rsidRPr="00B61CF2">
              <w:rPr>
                <w:rFonts w:ascii="Arial Narrow" w:hAnsi="Arial Narrow" w:cstheme="minorHAnsi"/>
                <w:b/>
              </w:rPr>
              <w:t>seguridad ciudadana”</w:t>
            </w:r>
            <w:r w:rsidRPr="00B61CF2">
              <w:rPr>
                <w:rFonts w:ascii="Arial Narrow" w:hAnsi="Arial Narrow" w:cstheme="minorHAnsi"/>
              </w:rPr>
              <w:t xml:space="preserve"> corresponde a las autoridades gubernativas y a sus agentes, es decir, a las autoridades del Ministerio del Interior y a los miembros de las Fuerzas y Cuerpos de Seg</w:t>
            </w:r>
            <w:r w:rsidR="00B31F9F">
              <w:rPr>
                <w:rFonts w:ascii="Arial Narrow" w:hAnsi="Arial Narrow" w:cstheme="minorHAnsi"/>
              </w:rPr>
              <w:t xml:space="preserve">uridad, </w:t>
            </w:r>
            <w:r w:rsidR="00127801">
              <w:rPr>
                <w:rFonts w:ascii="Arial Narrow" w:hAnsi="Arial Narrow" w:cstheme="minorHAnsi"/>
              </w:rPr>
              <w:t>o sea,</w:t>
            </w:r>
            <w:r w:rsidR="00B31F9F">
              <w:rPr>
                <w:rFonts w:ascii="Arial Narrow" w:hAnsi="Arial Narrow" w:cstheme="minorHAnsi"/>
              </w:rPr>
              <w:t xml:space="preserve"> las distintas P</w:t>
            </w:r>
            <w:r w:rsidRPr="00B61CF2">
              <w:rPr>
                <w:rFonts w:ascii="Arial Narrow" w:hAnsi="Arial Narrow" w:cstheme="minorHAnsi"/>
              </w:rPr>
              <w:t xml:space="preserve">olicías y Guardia Civil; no es menos cierto que, además del mandato constitucional del art. 8.1, </w:t>
            </w:r>
            <w:r w:rsidR="008F4193">
              <w:rPr>
                <w:rFonts w:ascii="Arial Narrow" w:hAnsi="Arial Narrow" w:cstheme="minorHAnsi"/>
              </w:rPr>
              <w:t xml:space="preserve">la </w:t>
            </w:r>
            <w:r w:rsidRPr="00B61CF2">
              <w:rPr>
                <w:rFonts w:ascii="Arial Narrow" w:hAnsi="Arial Narrow" w:cstheme="minorHAnsi"/>
              </w:rPr>
              <w:t>Ley Orgánica 5/2005, de 17 de noviembre atribuye al Ministerio de Defensa y a los miembros de las Fuerzas Armadas la “</w:t>
            </w:r>
            <w:r w:rsidRPr="00B61CF2">
              <w:rPr>
                <w:rFonts w:ascii="Arial Narrow" w:hAnsi="Arial Narrow" w:cstheme="minorHAnsi"/>
                <w:b/>
                <w:i/>
              </w:rPr>
              <w:t>Defensa Nacional</w:t>
            </w:r>
            <w:r w:rsidRPr="00B61CF2">
              <w:rPr>
                <w:rFonts w:ascii="Arial Narrow" w:hAnsi="Arial Narrow" w:cstheme="minorHAnsi"/>
                <w:i/>
              </w:rPr>
              <w:t>”</w:t>
            </w:r>
            <w:r w:rsidR="00B31F9F" w:rsidRPr="00B31F9F">
              <w:rPr>
                <w:rFonts w:ascii="Arial Narrow" w:hAnsi="Arial Narrow" w:cstheme="minorHAnsi"/>
              </w:rPr>
              <w:t>, disponiendo en su preámbulo</w:t>
            </w:r>
            <w:r w:rsidR="00B31F9F">
              <w:rPr>
                <w:rFonts w:ascii="Arial Narrow" w:hAnsi="Arial Narrow" w:cstheme="minorHAnsi"/>
              </w:rPr>
              <w:t xml:space="preserve"> </w:t>
            </w:r>
            <w:r w:rsidRPr="00B61CF2">
              <w:rPr>
                <w:rFonts w:ascii="Arial Narrow" w:hAnsi="Arial Narrow" w:cstheme="minorHAnsi"/>
              </w:rPr>
              <w:t>que “</w:t>
            </w:r>
            <w:r w:rsidRPr="00B61CF2">
              <w:rPr>
                <w:rFonts w:ascii="Arial Narrow" w:hAnsi="Arial Narrow" w:cstheme="minorHAnsi"/>
                <w:i/>
              </w:rPr>
              <w:t xml:space="preserve">la </w:t>
            </w:r>
            <w:r w:rsidRPr="00B61CF2">
              <w:rPr>
                <w:rFonts w:ascii="Arial Narrow" w:hAnsi="Arial Narrow" w:cstheme="minorHAnsi"/>
                <w:b/>
                <w:i/>
              </w:rPr>
              <w:t xml:space="preserve">seguridad </w:t>
            </w:r>
            <w:r w:rsidRPr="00B61CF2">
              <w:rPr>
                <w:rFonts w:ascii="Arial Narrow" w:hAnsi="Arial Narrow" w:cstheme="minorHAnsi"/>
                <w:i/>
              </w:rPr>
              <w:t>es un reto, y lograr que sea efectiva requiere la concurrencia de la Defensa como uno de los medios necesarios para alcanzarla</w:t>
            </w:r>
            <w:r w:rsidR="00B31F9F">
              <w:rPr>
                <w:rFonts w:ascii="Arial Narrow" w:hAnsi="Arial Narrow" w:cstheme="minorHAnsi"/>
                <w:i/>
              </w:rPr>
              <w:t>.</w:t>
            </w:r>
            <w:r w:rsidRPr="00B61CF2">
              <w:rPr>
                <w:rFonts w:ascii="Arial Narrow" w:hAnsi="Arial Narrow" w:cstheme="minorHAnsi"/>
                <w:i/>
              </w:rPr>
              <w:t>..”</w:t>
            </w:r>
          </w:p>
          <w:p w14:paraId="555C3A67" w14:textId="655FA192" w:rsidR="009964F1" w:rsidRPr="00B61CF2" w:rsidRDefault="00127801" w:rsidP="00026D25">
            <w:pPr>
              <w:spacing w:after="120"/>
              <w:jc w:val="both"/>
              <w:rPr>
                <w:rFonts w:ascii="Arial Narrow" w:hAnsi="Arial Narrow" w:cstheme="minorHAnsi"/>
              </w:rPr>
            </w:pPr>
            <w:r>
              <w:rPr>
                <w:rFonts w:ascii="Arial Narrow" w:hAnsi="Arial Narrow" w:cstheme="minorHAnsi"/>
              </w:rPr>
              <w:t>De manera</w:t>
            </w:r>
            <w:r w:rsidR="009964F1" w:rsidRPr="00B61CF2">
              <w:rPr>
                <w:rFonts w:ascii="Arial Narrow" w:hAnsi="Arial Narrow" w:cstheme="minorHAnsi"/>
              </w:rPr>
              <w:t xml:space="preserve"> que, las Fuerzas y Cuerpos de </w:t>
            </w:r>
            <w:r w:rsidR="00AE3D32" w:rsidRPr="00B61CF2">
              <w:rPr>
                <w:rFonts w:ascii="Arial Narrow" w:hAnsi="Arial Narrow" w:cstheme="minorHAnsi"/>
              </w:rPr>
              <w:t>Seguridad,</w:t>
            </w:r>
            <w:r w:rsidR="009964F1" w:rsidRPr="00B61CF2">
              <w:rPr>
                <w:rFonts w:ascii="Arial Narrow" w:hAnsi="Arial Narrow" w:cstheme="minorHAnsi"/>
              </w:rPr>
              <w:t xml:space="preserve"> así como las Fuerzas Armadas tienen atribuidas unas misiones </w:t>
            </w:r>
            <w:r w:rsidR="009964F1" w:rsidRPr="00B61CF2">
              <w:rPr>
                <w:rFonts w:ascii="Arial Narrow" w:hAnsi="Arial Narrow" w:cstheme="minorHAnsi"/>
                <w:u w:val="single"/>
              </w:rPr>
              <w:t>muy específicas y entroncadas</w:t>
            </w:r>
            <w:r w:rsidR="009964F1" w:rsidRPr="00B61CF2">
              <w:rPr>
                <w:rFonts w:ascii="Arial Narrow" w:hAnsi="Arial Narrow" w:cstheme="minorHAnsi"/>
              </w:rPr>
              <w:t xml:space="preserve">, y la normativa actual </w:t>
            </w:r>
            <w:r w:rsidR="009964F1" w:rsidRPr="00B31F9F">
              <w:rPr>
                <w:rFonts w:ascii="Arial Narrow" w:hAnsi="Arial Narrow" w:cstheme="minorHAnsi"/>
                <w:u w:val="single"/>
              </w:rPr>
              <w:t>sitúa</w:t>
            </w:r>
            <w:r w:rsidR="009964F1" w:rsidRPr="00B61CF2">
              <w:rPr>
                <w:rFonts w:ascii="Arial Narrow" w:hAnsi="Arial Narrow" w:cstheme="minorHAnsi"/>
                <w:u w:val="single"/>
              </w:rPr>
              <w:t xml:space="preserve"> –como mínimo-  al mismo nivel, en cuanto a desarrollos operativos, a todos los miembros que integran las distintas Policías, Guardia Civil y los tres Ejércitos</w:t>
            </w:r>
            <w:r w:rsidR="009964F1" w:rsidRPr="00B61CF2">
              <w:rPr>
                <w:rFonts w:ascii="Arial Narrow" w:hAnsi="Arial Narrow" w:cstheme="minorHAnsi"/>
              </w:rPr>
              <w:t>. Y todo ello sin olvidar, que a las Fuerzas Armadas se le asignan misiones de altísimo grado operativo en más de 14 países.</w:t>
            </w:r>
          </w:p>
          <w:p w14:paraId="0FD7E331" w14:textId="313917C1" w:rsidR="009964F1" w:rsidRDefault="00B3340F" w:rsidP="009E13FA">
            <w:pPr>
              <w:jc w:val="both"/>
              <w:rPr>
                <w:rFonts w:ascii="Arial Narrow" w:hAnsi="Arial Narrow" w:cstheme="minorHAnsi"/>
              </w:rPr>
            </w:pPr>
            <w:r w:rsidRPr="00B61CF2">
              <w:rPr>
                <w:rFonts w:ascii="Arial Narrow" w:hAnsi="Arial Narrow" w:cstheme="minorHAnsi"/>
              </w:rPr>
              <w:t>Centrados en el Instituto Armado, cuy</w:t>
            </w:r>
            <w:r w:rsidR="009E13FA" w:rsidRPr="00B61CF2">
              <w:rPr>
                <w:rFonts w:ascii="Arial Narrow" w:hAnsi="Arial Narrow" w:cstheme="minorHAnsi"/>
              </w:rPr>
              <w:t>a</w:t>
            </w:r>
            <w:r w:rsidRPr="00B61CF2">
              <w:rPr>
                <w:rFonts w:ascii="Arial Narrow" w:hAnsi="Arial Narrow" w:cstheme="minorHAnsi"/>
              </w:rPr>
              <w:t xml:space="preserve"> afinidad con las F</w:t>
            </w:r>
            <w:r w:rsidR="00D618CE">
              <w:rPr>
                <w:rFonts w:ascii="Arial Narrow" w:hAnsi="Arial Narrow" w:cstheme="minorHAnsi"/>
              </w:rPr>
              <w:t>uerzas Armadas</w:t>
            </w:r>
            <w:r w:rsidRPr="00B61CF2">
              <w:rPr>
                <w:rFonts w:ascii="Arial Narrow" w:hAnsi="Arial Narrow" w:cstheme="minorHAnsi"/>
              </w:rPr>
              <w:t xml:space="preserve"> es la más alta, nos encontramos </w:t>
            </w:r>
            <w:r w:rsidR="00C30A84" w:rsidRPr="00B61CF2">
              <w:rPr>
                <w:rFonts w:ascii="Arial Narrow" w:hAnsi="Arial Narrow" w:cstheme="minorHAnsi"/>
              </w:rPr>
              <w:t>que mientras</w:t>
            </w:r>
            <w:r w:rsidR="00A44BC5">
              <w:rPr>
                <w:rFonts w:ascii="Arial Narrow" w:hAnsi="Arial Narrow" w:cstheme="minorHAnsi"/>
              </w:rPr>
              <w:t xml:space="preserve"> l</w:t>
            </w:r>
            <w:r w:rsidRPr="00B61CF2">
              <w:rPr>
                <w:rFonts w:ascii="Arial Narrow" w:hAnsi="Arial Narrow" w:cstheme="minorHAnsi"/>
              </w:rPr>
              <w:t>os Suboficiales de la Guardia Civil tienen establecido su pase a la reserva a la edad de 58 años, los Suboficiales de las Fuerzas Armadas lo har</w:t>
            </w:r>
            <w:r w:rsidR="009E13FA" w:rsidRPr="00B61CF2">
              <w:rPr>
                <w:rFonts w:ascii="Arial Narrow" w:hAnsi="Arial Narrow" w:cstheme="minorHAnsi"/>
              </w:rPr>
              <w:t>án a los 61 años.</w:t>
            </w:r>
          </w:p>
          <w:p w14:paraId="7651272B" w14:textId="77777777" w:rsidR="00026D25" w:rsidRPr="00B61CF2" w:rsidRDefault="00026D25" w:rsidP="009E13FA">
            <w:pPr>
              <w:jc w:val="both"/>
              <w:rPr>
                <w:rFonts w:ascii="Arial Narrow" w:hAnsi="Arial Narrow" w:cstheme="minorHAnsi"/>
              </w:rPr>
            </w:pPr>
          </w:p>
          <w:p w14:paraId="75A3A51F" w14:textId="3F16F92D" w:rsidR="009A6343" w:rsidRDefault="009A6343" w:rsidP="000A26E0">
            <w:pPr>
              <w:shd w:val="clear" w:color="auto" w:fill="FFFFFF"/>
              <w:jc w:val="both"/>
              <w:rPr>
                <w:rFonts w:ascii="Arial Narrow" w:hAnsi="Arial Narrow" w:cstheme="minorHAnsi"/>
              </w:rPr>
            </w:pPr>
            <w:r w:rsidRPr="00B61CF2">
              <w:rPr>
                <w:rFonts w:ascii="Arial Narrow" w:hAnsi="Arial Narrow" w:cstheme="minorHAnsi"/>
                <w:b/>
              </w:rPr>
              <w:t>OCTAVO</w:t>
            </w:r>
            <w:r w:rsidRPr="00B61CF2">
              <w:rPr>
                <w:rFonts w:ascii="Arial Narrow" w:hAnsi="Arial Narrow" w:cstheme="minorHAnsi"/>
              </w:rPr>
              <w:t xml:space="preserve">. </w:t>
            </w:r>
            <w:r>
              <w:rPr>
                <w:rFonts w:ascii="Arial Narrow" w:hAnsi="Arial Narrow" w:cstheme="minorHAnsi"/>
              </w:rPr>
              <w:t>–</w:t>
            </w:r>
            <w:r w:rsidRPr="00B61CF2">
              <w:rPr>
                <w:rFonts w:ascii="Arial Narrow" w:hAnsi="Arial Narrow" w:cstheme="minorHAnsi"/>
              </w:rPr>
              <w:t xml:space="preserve"> </w:t>
            </w:r>
            <w:r w:rsidR="000A26E0">
              <w:rPr>
                <w:rFonts w:ascii="Arial Narrow" w:hAnsi="Arial Narrow" w:cstheme="minorHAnsi"/>
              </w:rPr>
              <w:t xml:space="preserve">El pase voluntario a la reserva a la edad de 58 años de los Suboficiales permitiría el rejuvenecimiento de la escala </w:t>
            </w:r>
            <w:r w:rsidR="003303E2">
              <w:rPr>
                <w:rFonts w:ascii="Arial Narrow" w:hAnsi="Arial Narrow" w:cstheme="minorHAnsi"/>
              </w:rPr>
              <w:t>posibilitando</w:t>
            </w:r>
            <w:r w:rsidR="000A26E0">
              <w:rPr>
                <w:rFonts w:ascii="Arial Narrow" w:hAnsi="Arial Narrow" w:cstheme="minorHAnsi"/>
              </w:rPr>
              <w:t xml:space="preserve"> un mejor despeño profesional y el aumento de las plazas de promoción interna para los militares de tropa y marinería.</w:t>
            </w:r>
          </w:p>
          <w:p w14:paraId="6AA7761A" w14:textId="77777777" w:rsidR="0087418D" w:rsidRDefault="009A6343" w:rsidP="0087418D">
            <w:pPr>
              <w:shd w:val="clear" w:color="auto" w:fill="FFFFFF"/>
              <w:spacing w:after="120"/>
              <w:jc w:val="both"/>
              <w:rPr>
                <w:rFonts w:ascii="Arial Narrow" w:hAnsi="Arial Narrow" w:cstheme="minorHAnsi"/>
                <w:i/>
                <w:shd w:val="clear" w:color="auto" w:fill="FFFFFF"/>
              </w:rPr>
            </w:pPr>
            <w:r>
              <w:rPr>
                <w:rFonts w:ascii="Arial Narrow" w:hAnsi="Arial Narrow" w:cstheme="minorHAnsi"/>
                <w:b/>
              </w:rPr>
              <w:lastRenderedPageBreak/>
              <w:t>NOVENO</w:t>
            </w:r>
            <w:r w:rsidR="00AE3D32" w:rsidRPr="00B61CF2">
              <w:rPr>
                <w:rFonts w:ascii="Arial Narrow" w:hAnsi="Arial Narrow" w:cstheme="minorHAnsi"/>
              </w:rPr>
              <w:t>. -</w:t>
            </w:r>
            <w:r w:rsidR="003E542C" w:rsidRPr="00B61CF2">
              <w:rPr>
                <w:rFonts w:ascii="Arial Narrow" w:hAnsi="Arial Narrow" w:cstheme="minorHAnsi"/>
              </w:rPr>
              <w:t xml:space="preserve"> </w:t>
            </w:r>
            <w:r w:rsidR="005F09FB" w:rsidRPr="00B61CF2">
              <w:rPr>
                <w:rFonts w:ascii="Arial Narrow" w:hAnsi="Arial Narrow" w:cstheme="minorHAnsi"/>
              </w:rPr>
              <w:t xml:space="preserve">Cabe concluir, </w:t>
            </w:r>
            <w:r w:rsidR="00FA7EC8" w:rsidRPr="00B61CF2">
              <w:rPr>
                <w:rFonts w:ascii="Arial Narrow" w:hAnsi="Arial Narrow" w:cstheme="minorHAnsi"/>
              </w:rPr>
              <w:t xml:space="preserve">que </w:t>
            </w:r>
            <w:r w:rsidR="00FA7EC8" w:rsidRPr="00B61CF2">
              <w:rPr>
                <w:rFonts w:ascii="Arial Narrow" w:hAnsi="Arial Narrow" w:cstheme="minorHAnsi"/>
                <w:shd w:val="clear" w:color="auto" w:fill="FFFFFF"/>
              </w:rPr>
              <w:t>la propia LCM en su preámbulo justifica la situación administrativa de reserva</w:t>
            </w:r>
            <w:r w:rsidR="001E7FD0">
              <w:rPr>
                <w:rFonts w:ascii="Arial Narrow" w:hAnsi="Arial Narrow" w:cstheme="minorHAnsi"/>
                <w:shd w:val="clear" w:color="auto" w:fill="FFFFFF"/>
              </w:rPr>
              <w:t>:</w:t>
            </w:r>
            <w:r w:rsidR="00FA7EC8" w:rsidRPr="00B61CF2">
              <w:rPr>
                <w:rFonts w:ascii="Arial Narrow" w:hAnsi="Arial Narrow" w:cstheme="minorHAnsi"/>
                <w:shd w:val="clear" w:color="auto" w:fill="FFFFFF"/>
              </w:rPr>
              <w:t xml:space="preserve"> “</w:t>
            </w:r>
            <w:r w:rsidR="00FA7EC8" w:rsidRPr="00B61CF2">
              <w:rPr>
                <w:rFonts w:ascii="Arial Narrow" w:hAnsi="Arial Narrow" w:cstheme="minorHAnsi"/>
                <w:i/>
                <w:shd w:val="clear" w:color="auto" w:fill="FFFFFF"/>
              </w:rPr>
              <w:t xml:space="preserve">Ésta constituye un mecanismo esencial para configurar, de acuerdo con los criterios de planeamiento, </w:t>
            </w:r>
            <w:r w:rsidR="00FA7EC8" w:rsidRPr="00B61CF2">
              <w:rPr>
                <w:rFonts w:ascii="Arial Narrow" w:hAnsi="Arial Narrow" w:cstheme="minorHAnsi"/>
                <w:b/>
                <w:i/>
                <w:u w:val="single"/>
                <w:shd w:val="clear" w:color="auto" w:fill="FFFFFF"/>
              </w:rPr>
              <w:t>una pirámide de efectivos por empleos y disponer en todos de personal con las edades adecuadas para el ejercicio profesional en las Fuerzas Armadas</w:t>
            </w:r>
            <w:r w:rsidR="00FA7EC8" w:rsidRPr="00D20466">
              <w:rPr>
                <w:rFonts w:ascii="Arial Narrow" w:hAnsi="Arial Narrow" w:cstheme="minorHAnsi"/>
                <w:b/>
                <w:i/>
                <w:shd w:val="clear" w:color="auto" w:fill="FFFFFF"/>
              </w:rPr>
              <w:t xml:space="preserve">. </w:t>
            </w:r>
            <w:r w:rsidR="00FA7EC8" w:rsidRPr="00B61CF2">
              <w:rPr>
                <w:rFonts w:ascii="Arial Narrow" w:hAnsi="Arial Narrow" w:cstheme="minorHAnsi"/>
                <w:i/>
                <w:shd w:val="clear" w:color="auto" w:fill="FFFFFF"/>
              </w:rPr>
              <w:t xml:space="preserve">Complemento imprescindible de esta situación, que supone el abandono del servicio activo años antes de la edad en la que corresponde pasar a retiro (65 </w:t>
            </w:r>
            <w:r w:rsidR="00AE3D32" w:rsidRPr="00B61CF2">
              <w:rPr>
                <w:rFonts w:ascii="Arial Narrow" w:hAnsi="Arial Narrow" w:cstheme="minorHAnsi"/>
                <w:i/>
                <w:shd w:val="clear" w:color="auto" w:fill="FFFFFF"/>
              </w:rPr>
              <w:t>años) …</w:t>
            </w:r>
          </w:p>
          <w:p w14:paraId="702D155B" w14:textId="0A188B5F" w:rsidR="00A20AE9" w:rsidRPr="00B61CF2" w:rsidRDefault="00FA7EC8" w:rsidP="0087418D">
            <w:pPr>
              <w:shd w:val="clear" w:color="auto" w:fill="FFFFFF"/>
              <w:spacing w:after="120"/>
              <w:jc w:val="both"/>
              <w:rPr>
                <w:rFonts w:ascii="Arial Narrow" w:hAnsi="Arial Narrow" w:cstheme="minorHAnsi"/>
              </w:rPr>
            </w:pPr>
            <w:r w:rsidRPr="00B61CF2">
              <w:rPr>
                <w:rFonts w:ascii="Arial Narrow" w:hAnsi="Arial Narrow" w:cstheme="minorHAnsi"/>
              </w:rPr>
              <w:t>E</w:t>
            </w:r>
            <w:r w:rsidR="00A20AE9" w:rsidRPr="00B61CF2">
              <w:rPr>
                <w:rFonts w:ascii="Arial Narrow" w:hAnsi="Arial Narrow" w:cstheme="minorHAnsi"/>
              </w:rPr>
              <w:t xml:space="preserve">l establecer el paso obligatorio a la reserva a la edad de 61 años para los militares de la categoría de Suboficial, sin la opción voluntaria de poder acceder a esa situación a los 58 años, </w:t>
            </w:r>
            <w:r w:rsidR="005F09FB" w:rsidRPr="00B61CF2">
              <w:rPr>
                <w:rFonts w:ascii="Arial Narrow" w:hAnsi="Arial Narrow" w:cstheme="minorHAnsi"/>
              </w:rPr>
              <w:t xml:space="preserve">está motivando progresivamente un incremento de la edad del personal en la situación de servicio activo, </w:t>
            </w:r>
            <w:r w:rsidR="00A20AE9" w:rsidRPr="00B61CF2">
              <w:rPr>
                <w:rFonts w:ascii="Arial Narrow" w:hAnsi="Arial Narrow" w:cstheme="minorHAnsi"/>
              </w:rPr>
              <w:t xml:space="preserve">hasta los límites de solo disponer –actualmente- </w:t>
            </w:r>
            <w:r w:rsidRPr="00B61CF2">
              <w:rPr>
                <w:rFonts w:ascii="Arial Narrow" w:hAnsi="Arial Narrow" w:cstheme="minorHAnsi"/>
              </w:rPr>
              <w:t>d</w:t>
            </w:r>
            <w:r w:rsidR="00A20AE9" w:rsidRPr="00B61CF2">
              <w:rPr>
                <w:rFonts w:ascii="Arial Narrow" w:hAnsi="Arial Narrow" w:cstheme="minorHAnsi"/>
                <w:bCs/>
              </w:rPr>
              <w:t xml:space="preserve">el </w:t>
            </w:r>
            <w:r w:rsidR="00A44BC5">
              <w:rPr>
                <w:rFonts w:ascii="Arial Narrow" w:hAnsi="Arial Narrow" w:cstheme="minorHAnsi"/>
                <w:bCs/>
              </w:rPr>
              <w:t xml:space="preserve">43,2% </w:t>
            </w:r>
            <w:r w:rsidR="00A20AE9" w:rsidRPr="00B61CF2">
              <w:rPr>
                <w:rFonts w:ascii="Arial Narrow" w:hAnsi="Arial Narrow" w:cstheme="minorHAnsi"/>
                <w:bCs/>
              </w:rPr>
              <w:t xml:space="preserve">de Suboficiales que tienen la edad adecuada, porcentaje que disminuirá considerablemente en los próximos </w:t>
            </w:r>
            <w:r w:rsidRPr="00B61CF2">
              <w:rPr>
                <w:rFonts w:ascii="Arial Narrow" w:hAnsi="Arial Narrow" w:cstheme="minorHAnsi"/>
                <w:bCs/>
              </w:rPr>
              <w:t>años.</w:t>
            </w:r>
          </w:p>
          <w:p w14:paraId="4F9426B8" w14:textId="621B1102" w:rsidR="00A20AE9" w:rsidRPr="00B61CF2" w:rsidRDefault="00FA7EC8" w:rsidP="00026D25">
            <w:pPr>
              <w:spacing w:after="120"/>
              <w:jc w:val="both"/>
              <w:rPr>
                <w:rFonts w:ascii="Arial Narrow" w:hAnsi="Arial Narrow" w:cstheme="minorHAnsi"/>
              </w:rPr>
            </w:pPr>
            <w:r w:rsidRPr="00B61CF2">
              <w:rPr>
                <w:rFonts w:ascii="Arial Narrow" w:hAnsi="Arial Narrow" w:cstheme="minorHAnsi"/>
              </w:rPr>
              <w:t>Que la LCM en su art. 20.4 articula que “</w:t>
            </w:r>
            <w:r w:rsidRPr="00B61CF2">
              <w:rPr>
                <w:rFonts w:ascii="Arial Narrow" w:hAnsi="Arial Narrow" w:cstheme="minorHAnsi"/>
                <w:i/>
                <w:shd w:val="clear" w:color="auto" w:fill="FFFFFF"/>
              </w:rPr>
              <w:t xml:space="preserve">Los suboficiales constituyen el </w:t>
            </w:r>
            <w:r w:rsidRPr="00B61CF2">
              <w:rPr>
                <w:rFonts w:ascii="Arial Narrow" w:hAnsi="Arial Narrow" w:cstheme="minorHAnsi"/>
                <w:b/>
                <w:i/>
                <w:u w:val="single"/>
                <w:shd w:val="clear" w:color="auto" w:fill="FFFFFF"/>
              </w:rPr>
              <w:t>eslabón fundamental</w:t>
            </w:r>
            <w:r w:rsidRPr="00B61CF2">
              <w:rPr>
                <w:rFonts w:ascii="Arial Narrow" w:hAnsi="Arial Narrow" w:cstheme="minorHAnsi"/>
                <w:i/>
                <w:shd w:val="clear" w:color="auto" w:fill="FFFFFF"/>
              </w:rPr>
              <w:t xml:space="preserve"> en la estructura orgánica </w:t>
            </w:r>
            <w:r w:rsidRPr="00B61CF2">
              <w:rPr>
                <w:rFonts w:ascii="Arial Narrow" w:hAnsi="Arial Narrow" w:cstheme="minorHAnsi"/>
                <w:b/>
                <w:i/>
                <w:u w:val="single"/>
                <w:shd w:val="clear" w:color="auto" w:fill="FFFFFF"/>
              </w:rPr>
              <w:t>y operativa</w:t>
            </w:r>
            <w:r w:rsidRPr="00B61CF2">
              <w:rPr>
                <w:rFonts w:ascii="Arial Narrow" w:hAnsi="Arial Narrow" w:cstheme="minorHAnsi"/>
                <w:i/>
                <w:shd w:val="clear" w:color="auto" w:fill="FFFFFF"/>
              </w:rPr>
              <w:t xml:space="preserve"> de las Fuerzas Armadas…”</w:t>
            </w:r>
          </w:p>
          <w:p w14:paraId="27A3E166" w14:textId="13A7E3E1" w:rsidR="00A20AE9" w:rsidRDefault="00FA7EC8" w:rsidP="00026D25">
            <w:pPr>
              <w:spacing w:after="120"/>
              <w:jc w:val="both"/>
              <w:rPr>
                <w:rFonts w:ascii="Arial Narrow" w:hAnsi="Arial Narrow" w:cstheme="minorHAnsi"/>
              </w:rPr>
            </w:pPr>
            <w:r w:rsidRPr="00B61CF2">
              <w:rPr>
                <w:rFonts w:ascii="Arial Narrow" w:hAnsi="Arial Narrow" w:cstheme="minorHAnsi"/>
              </w:rPr>
              <w:t xml:space="preserve">Que </w:t>
            </w:r>
            <w:r w:rsidR="00A44BC5">
              <w:rPr>
                <w:rFonts w:ascii="Arial Narrow" w:hAnsi="Arial Narrow" w:cstheme="minorHAnsi"/>
              </w:rPr>
              <w:t>está</w:t>
            </w:r>
            <w:r w:rsidRPr="00B61CF2">
              <w:rPr>
                <w:rFonts w:ascii="Arial Narrow" w:hAnsi="Arial Narrow" w:cstheme="minorHAnsi"/>
              </w:rPr>
              <w:t xml:space="preserve"> demostrado que, físicamente, </w:t>
            </w:r>
            <w:r w:rsidR="004E65DA" w:rsidRPr="00B61CF2">
              <w:rPr>
                <w:rFonts w:ascii="Arial Narrow" w:hAnsi="Arial Narrow" w:cstheme="minorHAnsi"/>
              </w:rPr>
              <w:t>la</w:t>
            </w:r>
            <w:r w:rsidRPr="00B61CF2">
              <w:rPr>
                <w:rFonts w:ascii="Arial Narrow" w:hAnsi="Arial Narrow" w:cstheme="minorHAnsi"/>
              </w:rPr>
              <w:t xml:space="preserve">s </w:t>
            </w:r>
            <w:r w:rsidR="004E65DA" w:rsidRPr="00B61CF2">
              <w:rPr>
                <w:rFonts w:ascii="Arial Narrow" w:hAnsi="Arial Narrow" w:cstheme="minorHAnsi"/>
              </w:rPr>
              <w:t>personas</w:t>
            </w:r>
            <w:r w:rsidRPr="00B61CF2">
              <w:rPr>
                <w:rFonts w:ascii="Arial Narrow" w:hAnsi="Arial Narrow" w:cstheme="minorHAnsi"/>
              </w:rPr>
              <w:t xml:space="preserve"> desde los 5</w:t>
            </w:r>
            <w:r w:rsidR="004D25AA">
              <w:rPr>
                <w:rFonts w:ascii="Arial Narrow" w:hAnsi="Arial Narrow" w:cstheme="minorHAnsi"/>
              </w:rPr>
              <w:t>0</w:t>
            </w:r>
            <w:r w:rsidRPr="00B61CF2">
              <w:rPr>
                <w:rFonts w:ascii="Arial Narrow" w:hAnsi="Arial Narrow" w:cstheme="minorHAnsi"/>
              </w:rPr>
              <w:t xml:space="preserve"> años sufren una merma muy </w:t>
            </w:r>
            <w:r w:rsidR="004E65DA" w:rsidRPr="00B61CF2">
              <w:rPr>
                <w:rFonts w:ascii="Arial Narrow" w:hAnsi="Arial Narrow" w:cstheme="minorHAnsi"/>
              </w:rPr>
              <w:t>im</w:t>
            </w:r>
            <w:r w:rsidRPr="00B61CF2">
              <w:rPr>
                <w:rFonts w:ascii="Arial Narrow" w:hAnsi="Arial Narrow" w:cstheme="minorHAnsi"/>
              </w:rPr>
              <w:t xml:space="preserve">portante </w:t>
            </w:r>
            <w:r w:rsidR="004E65DA" w:rsidRPr="00B61CF2">
              <w:rPr>
                <w:rFonts w:ascii="Arial Narrow" w:hAnsi="Arial Narrow" w:cstheme="minorHAnsi"/>
              </w:rPr>
              <w:t>en sus facultades físicas, estando en una situación de alto riesgo y por tanto están especialmente protegidas por las recomendaciones de la OIT y la Ley de Prevención de Riesgos Laborales</w:t>
            </w:r>
            <w:r w:rsidR="00E07AE7">
              <w:rPr>
                <w:rFonts w:ascii="Arial Narrow" w:hAnsi="Arial Narrow" w:cstheme="minorHAnsi"/>
              </w:rPr>
              <w:t>,</w:t>
            </w:r>
            <w:r w:rsidR="004E65DA" w:rsidRPr="00B61CF2">
              <w:rPr>
                <w:rFonts w:ascii="Arial Narrow" w:hAnsi="Arial Narrow" w:cstheme="minorHAnsi"/>
              </w:rPr>
              <w:t xml:space="preserve"> y que el porcentaje de Suboficiales que superarán esos umbrales de edad será en pocos años altísimo incumpliéndose lo dispuesto en la propia L</w:t>
            </w:r>
            <w:r w:rsidR="00A44BC5">
              <w:rPr>
                <w:rFonts w:ascii="Arial Narrow" w:hAnsi="Arial Narrow" w:cstheme="minorHAnsi"/>
              </w:rPr>
              <w:t>CM</w:t>
            </w:r>
            <w:r w:rsidR="00F21850">
              <w:rPr>
                <w:rFonts w:ascii="Arial Narrow" w:hAnsi="Arial Narrow" w:cstheme="minorHAnsi"/>
              </w:rPr>
              <w:t>, mermando la capacidad operativa de las F</w:t>
            </w:r>
            <w:r w:rsidR="00A44BC5">
              <w:rPr>
                <w:rFonts w:ascii="Arial Narrow" w:hAnsi="Arial Narrow" w:cstheme="minorHAnsi"/>
              </w:rPr>
              <w:t>uerzas Armadas</w:t>
            </w:r>
            <w:r w:rsidR="00F21850">
              <w:rPr>
                <w:rFonts w:ascii="Arial Narrow" w:hAnsi="Arial Narrow" w:cstheme="minorHAnsi"/>
              </w:rPr>
              <w:t xml:space="preserve"> dado </w:t>
            </w:r>
            <w:r w:rsidR="00773E5D">
              <w:rPr>
                <w:rFonts w:ascii="Arial Narrow" w:hAnsi="Arial Narrow" w:cstheme="minorHAnsi"/>
              </w:rPr>
              <w:t xml:space="preserve">el papel fundamental que tiene </w:t>
            </w:r>
            <w:r w:rsidR="00F21850">
              <w:rPr>
                <w:rFonts w:ascii="Arial Narrow" w:hAnsi="Arial Narrow" w:cstheme="minorHAnsi"/>
              </w:rPr>
              <w:t>e</w:t>
            </w:r>
            <w:r w:rsidR="00773E5D">
              <w:rPr>
                <w:rFonts w:ascii="Arial Narrow" w:hAnsi="Arial Narrow" w:cstheme="minorHAnsi"/>
              </w:rPr>
              <w:t>l</w:t>
            </w:r>
            <w:r w:rsidR="00F21850">
              <w:rPr>
                <w:rFonts w:ascii="Arial Narrow" w:hAnsi="Arial Narrow" w:cstheme="minorHAnsi"/>
              </w:rPr>
              <w:t xml:space="preserve"> Suboficial en las mismas.</w:t>
            </w:r>
            <w:r w:rsidR="00773E5D">
              <w:rPr>
                <w:rFonts w:ascii="Arial Narrow" w:hAnsi="Arial Narrow" w:cstheme="minorHAnsi"/>
              </w:rPr>
              <w:t xml:space="preserve"> Habiéndose tomado ya medidas de exención de servicios, maniobras etc., a partir de los 56 años </w:t>
            </w:r>
            <w:r w:rsidR="00880365">
              <w:rPr>
                <w:rFonts w:ascii="Arial Narrow" w:hAnsi="Arial Narrow" w:cstheme="minorHAnsi"/>
              </w:rPr>
              <w:t xml:space="preserve">e incluso para otros colectivos 54 años de </w:t>
            </w:r>
            <w:r w:rsidR="00773E5D">
              <w:rPr>
                <w:rFonts w:ascii="Arial Narrow" w:hAnsi="Arial Narrow" w:cstheme="minorHAnsi"/>
              </w:rPr>
              <w:t xml:space="preserve">edad. </w:t>
            </w:r>
          </w:p>
          <w:p w14:paraId="6BC4ECDE" w14:textId="0E08C30B" w:rsidR="00F21850" w:rsidRDefault="00F21850" w:rsidP="00026D25">
            <w:pPr>
              <w:spacing w:after="120"/>
              <w:jc w:val="both"/>
              <w:rPr>
                <w:rFonts w:ascii="Arial Narrow" w:hAnsi="Arial Narrow" w:cstheme="minorHAnsi"/>
              </w:rPr>
            </w:pPr>
            <w:r>
              <w:rPr>
                <w:rFonts w:ascii="Arial Narrow" w:hAnsi="Arial Narrow" w:cstheme="minorHAnsi"/>
              </w:rPr>
              <w:t>Que teniendo misiones operativas “</w:t>
            </w:r>
            <w:r w:rsidRPr="00F21850">
              <w:rPr>
                <w:rFonts w:ascii="Arial Narrow" w:hAnsi="Arial Narrow" w:cstheme="minorHAnsi"/>
                <w:i/>
              </w:rPr>
              <w:t>como mínimo</w:t>
            </w:r>
            <w:r>
              <w:rPr>
                <w:rFonts w:ascii="Arial Narrow" w:hAnsi="Arial Narrow" w:cstheme="minorHAnsi"/>
              </w:rPr>
              <w:t>” de igual operatividad y requerimientos físicos que el Instituto Armado, para éste se articula el paso a la reserva de los Suboficiales a los 58 años versus los 61 en las F</w:t>
            </w:r>
            <w:r w:rsidR="00A44BC5">
              <w:rPr>
                <w:rFonts w:ascii="Arial Narrow" w:hAnsi="Arial Narrow" w:cstheme="minorHAnsi"/>
              </w:rPr>
              <w:t>uerzas Armadas</w:t>
            </w:r>
            <w:r>
              <w:rPr>
                <w:rFonts w:ascii="Arial Narrow" w:hAnsi="Arial Narrow" w:cstheme="minorHAnsi"/>
              </w:rPr>
              <w:t>, algo difícilmente entendible.</w:t>
            </w:r>
          </w:p>
          <w:p w14:paraId="550AD2A1" w14:textId="124DF14B" w:rsidR="00A20AE9" w:rsidRDefault="00F21850" w:rsidP="00026D25">
            <w:pPr>
              <w:spacing w:after="120"/>
              <w:jc w:val="both"/>
              <w:rPr>
                <w:rStyle w:val="Hipervnculo"/>
                <w:rFonts w:ascii="Arial Narrow" w:hAnsi="Arial Narrow" w:cstheme="minorHAnsi"/>
                <w:color w:val="auto"/>
                <w:u w:val="none"/>
              </w:rPr>
            </w:pPr>
            <w:r>
              <w:rPr>
                <w:rFonts w:ascii="Arial Narrow" w:hAnsi="Arial Narrow" w:cstheme="minorHAnsi"/>
              </w:rPr>
              <w:t>Que</w:t>
            </w:r>
            <w:r w:rsidR="00773E5D">
              <w:rPr>
                <w:rFonts w:ascii="Arial Narrow" w:hAnsi="Arial Narrow" w:cstheme="minorHAnsi"/>
              </w:rPr>
              <w:t xml:space="preserve"> el</w:t>
            </w:r>
            <w:r>
              <w:rPr>
                <w:rFonts w:ascii="Arial Narrow" w:hAnsi="Arial Narrow" w:cstheme="minorHAnsi"/>
              </w:rPr>
              <w:t xml:space="preserve"> </w:t>
            </w:r>
            <w:r w:rsidR="00C23297">
              <w:rPr>
                <w:rFonts w:ascii="Arial Narrow" w:hAnsi="Arial Narrow" w:cstheme="minorHAnsi"/>
              </w:rPr>
              <w:t xml:space="preserve">límite temporal </w:t>
            </w:r>
            <w:r w:rsidR="00A44BC5">
              <w:rPr>
                <w:rFonts w:ascii="Arial Narrow" w:hAnsi="Arial Narrow" w:cstheme="minorHAnsi"/>
              </w:rPr>
              <w:t>del pase</w:t>
            </w:r>
            <w:r>
              <w:rPr>
                <w:rFonts w:ascii="Arial Narrow" w:hAnsi="Arial Narrow" w:cstheme="minorHAnsi"/>
              </w:rPr>
              <w:t xml:space="preserve"> voluntario a la situación de reserva a la edad de 58 años que dispone la Disposición transitoria octava de la LCM</w:t>
            </w:r>
            <w:r w:rsidR="00773E5D">
              <w:rPr>
                <w:rFonts w:ascii="Arial Narrow" w:hAnsi="Arial Narrow" w:cstheme="minorHAnsi"/>
              </w:rPr>
              <w:t xml:space="preserve">  (</w:t>
            </w:r>
            <w:r w:rsidR="00773E5D" w:rsidRPr="00B61CF2">
              <w:rPr>
                <w:rFonts w:ascii="Arial Narrow" w:hAnsi="Arial Narrow" w:cstheme="minorHAnsi"/>
              </w:rPr>
              <w:t>30 de junio de 2019</w:t>
            </w:r>
            <w:r w:rsidR="00773E5D">
              <w:rPr>
                <w:rFonts w:ascii="Arial Narrow" w:hAnsi="Arial Narrow" w:cstheme="minorHAnsi"/>
              </w:rPr>
              <w:t>)</w:t>
            </w:r>
            <w:r>
              <w:rPr>
                <w:rFonts w:ascii="Arial Narrow" w:hAnsi="Arial Narrow" w:cstheme="minorHAnsi"/>
              </w:rPr>
              <w:t xml:space="preserve">, </w:t>
            </w:r>
            <w:r w:rsidR="00C23297">
              <w:rPr>
                <w:rFonts w:ascii="Arial Narrow" w:hAnsi="Arial Narrow" w:cstheme="minorHAnsi"/>
              </w:rPr>
              <w:t xml:space="preserve">no parece ni objetivo ni razonable, lo cual </w:t>
            </w:r>
            <w:r w:rsidR="00C23297" w:rsidRPr="00B61CF2">
              <w:rPr>
                <w:rFonts w:ascii="Arial Narrow" w:hAnsi="Arial Narrow" w:cstheme="minorHAnsi"/>
                <w:iCs/>
              </w:rPr>
              <w:t xml:space="preserve">podría cometer una discriminación en función de la edad, </w:t>
            </w:r>
            <w:r w:rsidR="00A44BC5">
              <w:rPr>
                <w:rFonts w:ascii="Arial Narrow" w:hAnsi="Arial Narrow" w:cstheme="minorHAnsi"/>
              </w:rPr>
              <w:t>proscrita por los a</w:t>
            </w:r>
            <w:r w:rsidR="00C23297" w:rsidRPr="00B61CF2">
              <w:rPr>
                <w:rFonts w:ascii="Arial Narrow" w:hAnsi="Arial Narrow" w:cstheme="minorHAnsi"/>
              </w:rPr>
              <w:t>rts</w:t>
            </w:r>
            <w:r w:rsidR="00D618CE">
              <w:rPr>
                <w:rFonts w:ascii="Arial Narrow" w:hAnsi="Arial Narrow" w:cstheme="minorHAnsi"/>
              </w:rPr>
              <w:t>.</w:t>
            </w:r>
            <w:r w:rsidR="00C23297" w:rsidRPr="00B61CF2">
              <w:rPr>
                <w:rFonts w:ascii="Arial Narrow" w:hAnsi="Arial Narrow" w:cstheme="minorHAnsi"/>
              </w:rPr>
              <w:t xml:space="preserve"> 14 y 23.2 de la </w:t>
            </w:r>
            <w:hyperlink r:id="rId10" w:history="1">
              <w:r w:rsidR="00C23297" w:rsidRPr="00B61CF2">
                <w:rPr>
                  <w:rStyle w:val="Hipervnculo"/>
                  <w:rFonts w:ascii="Arial Narrow" w:hAnsi="Arial Narrow" w:cstheme="minorHAnsi"/>
                  <w:color w:val="auto"/>
                  <w:u w:val="none"/>
                </w:rPr>
                <w:t>Constitución Española</w:t>
              </w:r>
            </w:hyperlink>
            <w:r w:rsidR="00C23297">
              <w:rPr>
                <w:rStyle w:val="Hipervnculo"/>
                <w:rFonts w:ascii="Arial Narrow" w:hAnsi="Arial Narrow" w:cstheme="minorHAnsi"/>
                <w:color w:val="auto"/>
                <w:u w:val="none"/>
              </w:rPr>
              <w:t>.</w:t>
            </w:r>
            <w:r w:rsidR="00C23297" w:rsidRPr="00B61CF2">
              <w:rPr>
                <w:rStyle w:val="Hipervnculo"/>
                <w:rFonts w:ascii="Arial Narrow" w:hAnsi="Arial Narrow" w:cstheme="minorHAnsi"/>
                <w:color w:val="auto"/>
                <w:u w:val="none"/>
              </w:rPr>
              <w:t xml:space="preserve"> </w:t>
            </w:r>
          </w:p>
          <w:p w14:paraId="5EF008E1" w14:textId="18D2D5D9" w:rsidR="00C23297" w:rsidRPr="00B61CF2" w:rsidRDefault="00C23297" w:rsidP="00C23297">
            <w:pPr>
              <w:jc w:val="both"/>
              <w:rPr>
                <w:rFonts w:ascii="Arial Narrow" w:hAnsi="Arial Narrow" w:cstheme="minorHAnsi"/>
              </w:rPr>
            </w:pPr>
            <w:r>
              <w:rPr>
                <w:rFonts w:ascii="Arial Narrow" w:hAnsi="Arial Narrow" w:cstheme="minorHAnsi"/>
              </w:rPr>
              <w:t>Que si bien el mantener el paso obligatorio a la reserva de los Suboficiales a la edad de 61 años puede ser beneficioso para las F</w:t>
            </w:r>
            <w:r w:rsidR="00D618CE">
              <w:rPr>
                <w:rFonts w:ascii="Arial Narrow" w:hAnsi="Arial Narrow" w:cstheme="minorHAnsi"/>
              </w:rPr>
              <w:t>uerzas Armadas</w:t>
            </w:r>
            <w:r>
              <w:rPr>
                <w:rFonts w:ascii="Arial Narrow" w:hAnsi="Arial Narrow" w:cstheme="minorHAnsi"/>
              </w:rPr>
              <w:t xml:space="preserve"> dado que se puede aprovechar su </w:t>
            </w:r>
            <w:r w:rsidRPr="00B61CF2">
              <w:rPr>
                <w:rFonts w:ascii="Arial Narrow" w:hAnsi="Arial Narrow" w:cstheme="minorHAnsi"/>
              </w:rPr>
              <w:t>alto</w:t>
            </w:r>
            <w:r>
              <w:rPr>
                <w:rFonts w:ascii="Arial Narrow" w:hAnsi="Arial Narrow" w:cstheme="minorHAnsi"/>
              </w:rPr>
              <w:t xml:space="preserve"> nivel de destreza</w:t>
            </w:r>
            <w:r w:rsidR="00773E5D">
              <w:rPr>
                <w:rFonts w:ascii="Arial Narrow" w:hAnsi="Arial Narrow" w:cstheme="minorHAnsi"/>
              </w:rPr>
              <w:t xml:space="preserve"> y</w:t>
            </w:r>
            <w:r>
              <w:rPr>
                <w:rFonts w:ascii="Arial Narrow" w:hAnsi="Arial Narrow" w:cstheme="minorHAnsi"/>
              </w:rPr>
              <w:t xml:space="preserve"> experien</w:t>
            </w:r>
            <w:r w:rsidR="007C4A95">
              <w:rPr>
                <w:rFonts w:ascii="Arial Narrow" w:hAnsi="Arial Narrow" w:cstheme="minorHAnsi"/>
              </w:rPr>
              <w:t>cia en ciertos tipos de trabajo.</w:t>
            </w:r>
            <w:r>
              <w:rPr>
                <w:rFonts w:ascii="Arial Narrow" w:hAnsi="Arial Narrow" w:cstheme="minorHAnsi"/>
              </w:rPr>
              <w:t xml:space="preserve"> </w:t>
            </w:r>
            <w:r w:rsidR="007C4A95">
              <w:rPr>
                <w:rFonts w:ascii="Arial Narrow" w:hAnsi="Arial Narrow" w:cstheme="minorHAnsi"/>
              </w:rPr>
              <w:t>Por</w:t>
            </w:r>
            <w:r>
              <w:rPr>
                <w:rFonts w:ascii="Arial Narrow" w:hAnsi="Arial Narrow" w:cstheme="minorHAnsi"/>
              </w:rPr>
              <w:t xml:space="preserve"> </w:t>
            </w:r>
            <w:r w:rsidR="00773E5D">
              <w:rPr>
                <w:rFonts w:ascii="Arial Narrow" w:hAnsi="Arial Narrow" w:cstheme="minorHAnsi"/>
              </w:rPr>
              <w:t>cuanto se ha dejado dicho</w:t>
            </w:r>
            <w:r>
              <w:rPr>
                <w:rFonts w:ascii="Arial Narrow" w:hAnsi="Arial Narrow" w:cstheme="minorHAnsi"/>
              </w:rPr>
              <w:t>, se hace necesario mantener el pas</w:t>
            </w:r>
            <w:r w:rsidR="00A44BC5">
              <w:rPr>
                <w:rFonts w:ascii="Arial Narrow" w:hAnsi="Arial Narrow" w:cstheme="minorHAnsi"/>
              </w:rPr>
              <w:t>e</w:t>
            </w:r>
            <w:r>
              <w:rPr>
                <w:rFonts w:ascii="Arial Narrow" w:hAnsi="Arial Narrow" w:cstheme="minorHAnsi"/>
              </w:rPr>
              <w:t xml:space="preserve"> voluntario </w:t>
            </w:r>
            <w:r w:rsidR="00773E5D">
              <w:rPr>
                <w:rFonts w:ascii="Arial Narrow" w:hAnsi="Arial Narrow" w:cstheme="minorHAnsi"/>
              </w:rPr>
              <w:t>p</w:t>
            </w:r>
            <w:r>
              <w:rPr>
                <w:rFonts w:ascii="Arial Narrow" w:hAnsi="Arial Narrow" w:cstheme="minorHAnsi"/>
              </w:rPr>
              <w:t xml:space="preserve">ara aquellos Suboficiales que lo deseen a la </w:t>
            </w:r>
            <w:r w:rsidR="00A44BC5">
              <w:rPr>
                <w:rFonts w:ascii="Arial Narrow" w:hAnsi="Arial Narrow" w:cstheme="minorHAnsi"/>
              </w:rPr>
              <w:t>si</w:t>
            </w:r>
            <w:r>
              <w:rPr>
                <w:rFonts w:ascii="Arial Narrow" w:hAnsi="Arial Narrow" w:cstheme="minorHAnsi"/>
              </w:rPr>
              <w:t>tuación de reserva al cumplir los 58 años.</w:t>
            </w:r>
          </w:p>
          <w:p w14:paraId="7E6CE7E1" w14:textId="77777777" w:rsidR="00C23297" w:rsidRDefault="00C23297" w:rsidP="00A20AE9">
            <w:pPr>
              <w:jc w:val="both"/>
              <w:rPr>
                <w:rFonts w:ascii="Arial Narrow" w:hAnsi="Arial Narrow" w:cstheme="minorHAnsi"/>
              </w:rPr>
            </w:pPr>
          </w:p>
          <w:p w14:paraId="0B51840D" w14:textId="747C0AA9" w:rsidR="008E041D" w:rsidRDefault="0097164D" w:rsidP="00026D25">
            <w:pPr>
              <w:spacing w:after="120"/>
              <w:jc w:val="both"/>
              <w:rPr>
                <w:rFonts w:ascii="Arial Narrow" w:hAnsi="Arial Narrow" w:cstheme="minorHAnsi"/>
              </w:rPr>
            </w:pPr>
            <w:r w:rsidRPr="00B61CF2">
              <w:rPr>
                <w:rFonts w:ascii="Arial Narrow" w:hAnsi="Arial Narrow" w:cstheme="minorHAnsi"/>
              </w:rPr>
              <w:t>P</w:t>
            </w:r>
            <w:r w:rsidR="00FE74C9" w:rsidRPr="00B61CF2">
              <w:rPr>
                <w:rFonts w:ascii="Arial Narrow" w:hAnsi="Arial Narrow" w:cstheme="minorHAnsi"/>
              </w:rPr>
              <w:t>or lo expuesto anteriormente</w:t>
            </w:r>
            <w:r w:rsidRPr="00B61CF2">
              <w:rPr>
                <w:rFonts w:ascii="Arial Narrow" w:hAnsi="Arial Narrow" w:cstheme="minorHAnsi"/>
              </w:rPr>
              <w:t xml:space="preserve">, se realiza la siguiente </w:t>
            </w:r>
            <w:r w:rsidRPr="00B61CF2">
              <w:rPr>
                <w:rFonts w:ascii="Arial Narrow" w:hAnsi="Arial Narrow" w:cstheme="minorHAnsi"/>
                <w:b/>
              </w:rPr>
              <w:t>PROPUESTA</w:t>
            </w:r>
            <w:r w:rsidRPr="00B61CF2">
              <w:rPr>
                <w:rFonts w:ascii="Arial Narrow" w:hAnsi="Arial Narrow" w:cstheme="minorHAnsi"/>
              </w:rPr>
              <w:t xml:space="preserve">: </w:t>
            </w:r>
          </w:p>
          <w:p w14:paraId="0C3C2E59" w14:textId="25D5C7A7" w:rsidR="00B21791" w:rsidRPr="00B61CF2" w:rsidRDefault="002F4DDB" w:rsidP="00090986">
            <w:pPr>
              <w:spacing w:after="240"/>
              <w:jc w:val="both"/>
              <w:rPr>
                <w:rFonts w:ascii="Arial Narrow" w:hAnsi="Arial Narrow" w:cstheme="minorHAnsi"/>
              </w:rPr>
            </w:pPr>
            <w:r w:rsidRPr="00B61CF2">
              <w:rPr>
                <w:rFonts w:ascii="Arial Narrow" w:hAnsi="Arial Narrow" w:cstheme="minorHAnsi"/>
              </w:rPr>
              <w:t>Q</w:t>
            </w:r>
            <w:r w:rsidR="0097164D" w:rsidRPr="00B61CF2">
              <w:rPr>
                <w:rFonts w:ascii="Arial Narrow" w:hAnsi="Arial Narrow" w:cstheme="minorHAnsi"/>
              </w:rPr>
              <w:t>ue, se acuerde modifica</w:t>
            </w:r>
            <w:r w:rsidR="008E041D">
              <w:rPr>
                <w:rFonts w:ascii="Arial Narrow" w:hAnsi="Arial Narrow" w:cstheme="minorHAnsi"/>
              </w:rPr>
              <w:t>r</w:t>
            </w:r>
            <w:r w:rsidR="003E542C" w:rsidRPr="00B61CF2">
              <w:rPr>
                <w:rFonts w:ascii="Arial Narrow" w:hAnsi="Arial Narrow" w:cstheme="minorHAnsi"/>
              </w:rPr>
              <w:t xml:space="preserve"> la Ley 39/2007, de 19 de noviembre, de la carrera militar, con el fin de que,</w:t>
            </w:r>
            <w:r w:rsidR="008E041D" w:rsidRPr="00B61CF2">
              <w:rPr>
                <w:rFonts w:ascii="Arial Narrow" w:hAnsi="Arial Narrow" w:cstheme="minorHAnsi"/>
              </w:rPr>
              <w:t xml:space="preserve"> manteniendo la edad obligatoria de pase a la reserva a los 61 años</w:t>
            </w:r>
            <w:r w:rsidR="008E041D">
              <w:rPr>
                <w:rFonts w:ascii="Arial Narrow" w:hAnsi="Arial Narrow" w:cstheme="minorHAnsi"/>
              </w:rPr>
              <w:t>,</w:t>
            </w:r>
            <w:r w:rsidR="003E542C" w:rsidRPr="00B61CF2">
              <w:rPr>
                <w:rFonts w:ascii="Arial Narrow" w:hAnsi="Arial Narrow" w:cstheme="minorHAnsi"/>
              </w:rPr>
              <w:t xml:space="preserve"> todos los militares de la categoría de Suboficial,</w:t>
            </w:r>
            <w:r w:rsidR="00A20AE9" w:rsidRPr="00B61CF2">
              <w:rPr>
                <w:rFonts w:ascii="Arial Narrow" w:hAnsi="Arial Narrow" w:cstheme="minorHAnsi"/>
              </w:rPr>
              <w:t xml:space="preserve"> </w:t>
            </w:r>
            <w:r w:rsidR="003E542C" w:rsidRPr="00B61CF2">
              <w:rPr>
                <w:rFonts w:ascii="Arial Narrow" w:hAnsi="Arial Narrow" w:cstheme="minorHAnsi"/>
                <w:b/>
                <w:u w:val="single"/>
              </w:rPr>
              <w:t>puedan</w:t>
            </w:r>
            <w:r w:rsidR="00A44BC5">
              <w:rPr>
                <w:rFonts w:ascii="Arial Narrow" w:hAnsi="Arial Narrow" w:cstheme="minorHAnsi"/>
                <w:b/>
                <w:u w:val="single"/>
              </w:rPr>
              <w:t xml:space="preserve"> pasar voluntariamente</w:t>
            </w:r>
            <w:r w:rsidR="00A44BC5" w:rsidRPr="00A44BC5">
              <w:rPr>
                <w:rFonts w:ascii="Arial Narrow" w:hAnsi="Arial Narrow" w:cstheme="minorHAnsi"/>
                <w:b/>
              </w:rPr>
              <w:t xml:space="preserve"> </w:t>
            </w:r>
            <w:r w:rsidR="003E542C" w:rsidRPr="00B61CF2">
              <w:rPr>
                <w:rFonts w:ascii="Arial Narrow" w:hAnsi="Arial Narrow" w:cstheme="minorHAnsi"/>
              </w:rPr>
              <w:t xml:space="preserve">a la situación administrativa de reserva </w:t>
            </w:r>
            <w:r w:rsidR="003E542C" w:rsidRPr="00B61CF2">
              <w:rPr>
                <w:rFonts w:ascii="Arial Narrow" w:hAnsi="Arial Narrow" w:cstheme="minorHAnsi"/>
                <w:b/>
                <w:u w:val="single"/>
              </w:rPr>
              <w:t>con más de treinta y tres años desde su ingreso en las Fuerzas Armadas, siempre que tengan cumplido</w:t>
            </w:r>
            <w:r w:rsidR="00A44BC5">
              <w:rPr>
                <w:rFonts w:ascii="Arial Narrow" w:hAnsi="Arial Narrow" w:cstheme="minorHAnsi"/>
                <w:b/>
                <w:u w:val="single"/>
              </w:rPr>
              <w:t>s cincuenta y ocho años de edad</w:t>
            </w:r>
            <w:r w:rsidR="00A20AE9" w:rsidRPr="00B61CF2">
              <w:rPr>
                <w:rFonts w:ascii="Arial Narrow" w:hAnsi="Arial Narrow" w:cstheme="minorHAnsi"/>
              </w:rPr>
              <w:t>.</w:t>
            </w:r>
          </w:p>
        </w:tc>
        <w:bookmarkStart w:id="0" w:name="_GoBack"/>
        <w:bookmarkEnd w:id="0"/>
      </w:tr>
      <w:tr w:rsidR="00C65409" w:rsidRPr="00F179DE" w14:paraId="2E3C8BF2" w14:textId="77777777" w:rsidTr="001079D4">
        <w:trPr>
          <w:trHeight w:val="578"/>
        </w:trPr>
        <w:tc>
          <w:tcPr>
            <w:tcW w:w="8897" w:type="dxa"/>
            <w:gridSpan w:val="4"/>
            <w:tcBorders>
              <w:left w:val="nil"/>
              <w:bottom w:val="nil"/>
              <w:right w:val="nil"/>
            </w:tcBorders>
          </w:tcPr>
          <w:p w14:paraId="2F9CD24C" w14:textId="77777777" w:rsidR="004F196D" w:rsidRPr="00B61CF2" w:rsidRDefault="004F196D" w:rsidP="00D807B9">
            <w:pPr>
              <w:rPr>
                <w:rFonts w:ascii="Arial Narrow" w:hAnsi="Arial Narrow" w:cstheme="minorHAnsi"/>
              </w:rPr>
            </w:pPr>
          </w:p>
        </w:tc>
      </w:tr>
      <w:tr w:rsidR="001079D4" w:rsidRPr="00F179DE" w14:paraId="0EE04E3B" w14:textId="77777777" w:rsidTr="001079D4">
        <w:trPr>
          <w:trHeight w:val="1198"/>
        </w:trPr>
        <w:tc>
          <w:tcPr>
            <w:tcW w:w="4786" w:type="dxa"/>
            <w:gridSpan w:val="2"/>
            <w:tcBorders>
              <w:top w:val="nil"/>
              <w:left w:val="nil"/>
              <w:bottom w:val="nil"/>
            </w:tcBorders>
          </w:tcPr>
          <w:p w14:paraId="63D190B0" w14:textId="77777777" w:rsidR="004F196D" w:rsidRPr="00F179DE" w:rsidRDefault="004F196D" w:rsidP="00D807B9">
            <w:pPr>
              <w:rPr>
                <w:rFonts w:ascii="Arial Narrow" w:hAnsi="Arial Narrow" w:cs="Arial"/>
                <w:sz w:val="24"/>
                <w:szCs w:val="24"/>
              </w:rPr>
            </w:pPr>
          </w:p>
        </w:tc>
        <w:tc>
          <w:tcPr>
            <w:tcW w:w="4178" w:type="dxa"/>
            <w:gridSpan w:val="2"/>
          </w:tcPr>
          <w:p w14:paraId="79A89E9A" w14:textId="77777777" w:rsidR="004F196D" w:rsidRPr="00190DA6" w:rsidRDefault="004F196D" w:rsidP="00D807B9">
            <w:pPr>
              <w:jc w:val="center"/>
              <w:rPr>
                <w:rFonts w:ascii="Arial Narrow" w:hAnsi="Arial Narrow" w:cs="Arial"/>
              </w:rPr>
            </w:pPr>
            <w:r w:rsidRPr="00190DA6">
              <w:rPr>
                <w:rFonts w:ascii="Arial Narrow" w:hAnsi="Arial Narrow" w:cs="Arial"/>
              </w:rPr>
              <w:t>LUGAR, FECHA Y FIRMA DEL INTERESADO</w:t>
            </w:r>
          </w:p>
          <w:p w14:paraId="37D0A2BA" w14:textId="77777777" w:rsidR="00F6682C" w:rsidRPr="00F179DE" w:rsidRDefault="00F6682C" w:rsidP="00F6682C">
            <w:pPr>
              <w:rPr>
                <w:rFonts w:ascii="Arial Narrow" w:hAnsi="Arial Narrow" w:cs="Arial"/>
                <w:sz w:val="24"/>
                <w:szCs w:val="24"/>
              </w:rPr>
            </w:pPr>
          </w:p>
          <w:p w14:paraId="59FF7CDB" w14:textId="7D714AEC" w:rsidR="0097164D" w:rsidRDefault="0097164D" w:rsidP="00D807B9">
            <w:pPr>
              <w:rPr>
                <w:rFonts w:ascii="Arial Narrow" w:hAnsi="Arial Narrow" w:cs="Arial"/>
                <w:sz w:val="24"/>
                <w:szCs w:val="24"/>
              </w:rPr>
            </w:pPr>
          </w:p>
          <w:p w14:paraId="7E543CC9" w14:textId="77777777" w:rsidR="0087418D" w:rsidRDefault="0087418D" w:rsidP="00D807B9">
            <w:pPr>
              <w:rPr>
                <w:rFonts w:ascii="Arial Narrow" w:hAnsi="Arial Narrow" w:cs="Arial"/>
                <w:sz w:val="24"/>
                <w:szCs w:val="24"/>
              </w:rPr>
            </w:pPr>
          </w:p>
          <w:p w14:paraId="5866D48E" w14:textId="77777777" w:rsidR="00026D25" w:rsidRDefault="00026D25" w:rsidP="00D807B9">
            <w:pPr>
              <w:rPr>
                <w:rFonts w:ascii="Arial Narrow" w:hAnsi="Arial Narrow" w:cs="Arial"/>
                <w:sz w:val="24"/>
                <w:szCs w:val="24"/>
              </w:rPr>
            </w:pPr>
          </w:p>
          <w:p w14:paraId="3965BBBF" w14:textId="61612AB9" w:rsidR="00090986" w:rsidRPr="00F179DE" w:rsidRDefault="004F196D" w:rsidP="00A44BC5">
            <w:pPr>
              <w:rPr>
                <w:rFonts w:ascii="Arial Narrow" w:hAnsi="Arial Narrow" w:cs="Arial"/>
                <w:sz w:val="24"/>
                <w:szCs w:val="24"/>
              </w:rPr>
            </w:pPr>
            <w:r w:rsidRPr="00F179DE">
              <w:rPr>
                <w:rFonts w:ascii="Arial Narrow" w:hAnsi="Arial Narrow" w:cs="Arial"/>
                <w:sz w:val="24"/>
                <w:szCs w:val="24"/>
              </w:rPr>
              <w:t>____</w:t>
            </w:r>
            <w:r w:rsidR="00FE74C9" w:rsidRPr="00F179DE">
              <w:rPr>
                <w:rFonts w:ascii="Arial Narrow" w:hAnsi="Arial Narrow" w:cs="Arial"/>
                <w:sz w:val="24"/>
                <w:szCs w:val="24"/>
              </w:rPr>
              <w:t>________,</w:t>
            </w:r>
            <w:r w:rsidR="00844D24" w:rsidRPr="00F179DE">
              <w:rPr>
                <w:rFonts w:ascii="Arial Narrow" w:hAnsi="Arial Narrow" w:cs="Arial"/>
                <w:sz w:val="24"/>
                <w:szCs w:val="24"/>
              </w:rPr>
              <w:t xml:space="preserve"> a___/_</w:t>
            </w:r>
            <w:r w:rsidR="002F4DDB">
              <w:rPr>
                <w:rFonts w:ascii="Arial Narrow" w:hAnsi="Arial Narrow" w:cs="Arial"/>
                <w:sz w:val="24"/>
                <w:szCs w:val="24"/>
              </w:rPr>
              <w:t xml:space="preserve">  </w:t>
            </w:r>
            <w:r w:rsidR="00844D24" w:rsidRPr="00F179DE">
              <w:rPr>
                <w:rFonts w:ascii="Arial Narrow" w:hAnsi="Arial Narrow" w:cs="Arial"/>
                <w:sz w:val="24"/>
                <w:szCs w:val="24"/>
              </w:rPr>
              <w:t>_________/201</w:t>
            </w:r>
            <w:r w:rsidR="00A44BC5">
              <w:rPr>
                <w:rFonts w:ascii="Arial Narrow" w:hAnsi="Arial Narrow" w:cs="Arial"/>
                <w:sz w:val="24"/>
                <w:szCs w:val="24"/>
              </w:rPr>
              <w:t>7</w:t>
            </w:r>
          </w:p>
        </w:tc>
      </w:tr>
    </w:tbl>
    <w:p w14:paraId="4CE12993" w14:textId="77777777" w:rsidR="004D1B6D" w:rsidRDefault="004D1B6D" w:rsidP="00026D25">
      <w:pPr>
        <w:jc w:val="both"/>
        <w:rPr>
          <w:rFonts w:cstheme="minorHAnsi"/>
        </w:rPr>
      </w:pPr>
    </w:p>
    <w:sectPr w:rsidR="004D1B6D" w:rsidSect="00AA3F13">
      <w:headerReference w:type="even" r:id="rId11"/>
      <w:headerReference w:type="default" r:id="rId12"/>
      <w:footerReference w:type="even" r:id="rId13"/>
      <w:footerReference w:type="default" r:id="rId14"/>
      <w:headerReference w:type="first" r:id="rId15"/>
      <w:footerReference w:type="firs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54E7C" w14:textId="77777777" w:rsidR="00250A0E" w:rsidRDefault="00250A0E" w:rsidP="00D807B9">
      <w:pPr>
        <w:spacing w:after="0" w:line="240" w:lineRule="auto"/>
      </w:pPr>
      <w:r>
        <w:separator/>
      </w:r>
    </w:p>
  </w:endnote>
  <w:endnote w:type="continuationSeparator" w:id="0">
    <w:p w14:paraId="020AFA82" w14:textId="77777777" w:rsidR="00250A0E" w:rsidRDefault="00250A0E" w:rsidP="00D807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107A6" w14:textId="77777777" w:rsidR="00C93517" w:rsidRDefault="00C9351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0092380"/>
      <w:docPartObj>
        <w:docPartGallery w:val="Page Numbers (Bottom of Page)"/>
        <w:docPartUnique/>
      </w:docPartObj>
    </w:sdtPr>
    <w:sdtEndPr/>
    <w:sdtContent>
      <w:p w14:paraId="3D37DDED" w14:textId="7155F152" w:rsidR="00BC0F64" w:rsidRDefault="00BC0F64">
        <w:pPr>
          <w:pStyle w:val="Piedepgina"/>
          <w:jc w:val="right"/>
        </w:pPr>
        <w:r>
          <w:fldChar w:fldCharType="begin"/>
        </w:r>
        <w:r>
          <w:instrText>PAGE   \* MERGEFORMAT</w:instrText>
        </w:r>
        <w:r>
          <w:fldChar w:fldCharType="separate"/>
        </w:r>
        <w:r w:rsidR="00FA46E6">
          <w:rPr>
            <w:noProof/>
          </w:rPr>
          <w:t>3</w:t>
        </w:r>
        <w:r>
          <w:fldChar w:fldCharType="end"/>
        </w:r>
        <w:r w:rsidR="00817899">
          <w:t>/7</w:t>
        </w:r>
      </w:p>
    </w:sdtContent>
  </w:sdt>
  <w:p w14:paraId="2349A990" w14:textId="77777777" w:rsidR="006F5786" w:rsidRPr="00FE40EC" w:rsidRDefault="006F5786" w:rsidP="00FE40EC">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52B063" w14:textId="77777777" w:rsidR="00C93517" w:rsidRDefault="00C9351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AD500" w14:textId="77777777" w:rsidR="00250A0E" w:rsidRDefault="00250A0E" w:rsidP="00D807B9">
      <w:pPr>
        <w:spacing w:after="0" w:line="240" w:lineRule="auto"/>
      </w:pPr>
      <w:r>
        <w:separator/>
      </w:r>
    </w:p>
  </w:footnote>
  <w:footnote w:type="continuationSeparator" w:id="0">
    <w:p w14:paraId="54C54E96" w14:textId="77777777" w:rsidR="00250A0E" w:rsidRDefault="00250A0E" w:rsidP="00D807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901C82" w14:textId="76575FC0" w:rsidR="00817899" w:rsidRDefault="00817899">
    <w:pPr>
      <w:pStyle w:val="Encabezado"/>
    </w:pPr>
    <w:r>
      <w:rPr>
        <w:noProof/>
      </w:rPr>
      <w:pict w14:anchorId="3D5B65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30" o:spid="_x0000_s2050" type="#_x0000_t136" style="position:absolute;margin-left:0;margin-top:0;width:168.75pt;height:48pt;rotation:315;z-index:-251655168;mso-position-horizontal:center;mso-position-horizontal-relative:margin;mso-position-vertical:center;mso-position-vertical-relative:margin" o:allowincell="f" fillcolor="#d8d8d8 [2732]" stroked="f">
          <v:fill opacity=".5"/>
          <v:textpath style="font-family:&quot;Calibri&quot;;font-size:40pt" string="ASFASPRO"/>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238D6" w14:textId="702D7643" w:rsidR="00817899" w:rsidRDefault="00817899">
    <w:pPr>
      <w:pStyle w:val="Encabezado"/>
    </w:pPr>
    <w:r>
      <w:rPr>
        <w:noProof/>
      </w:rPr>
      <w:pict w14:anchorId="0CB754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31" o:spid="_x0000_s2051" type="#_x0000_t136" style="position:absolute;margin-left:0;margin-top:0;width:168.75pt;height:48pt;rotation:315;z-index:-251653120;mso-position-horizontal:center;mso-position-horizontal-relative:margin;mso-position-vertical:center;mso-position-vertical-relative:margin" o:allowincell="f" fillcolor="#d8d8d8 [2732]" stroked="f">
          <v:fill opacity=".5"/>
          <v:textpath style="font-family:&quot;Calibri&quot;;font-size:40pt" string="ASFASPRO"/>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A49" w14:textId="1BFDEDC2" w:rsidR="00817899" w:rsidRDefault="00817899">
    <w:pPr>
      <w:pStyle w:val="Encabezado"/>
    </w:pPr>
    <w:r>
      <w:rPr>
        <w:noProof/>
      </w:rPr>
      <w:pict w14:anchorId="18D0C40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541429" o:spid="_x0000_s2049" type="#_x0000_t136" style="position:absolute;margin-left:0;margin-top:0;width:168.75pt;height:48pt;rotation:315;z-index:-251657216;mso-position-horizontal:center;mso-position-horizontal-relative:margin;mso-position-vertical:center;mso-position-vertical-relative:margin" o:allowincell="f" fillcolor="#d8d8d8 [2732]" stroked="f">
          <v:fill opacity=".5"/>
          <v:textpath style="font-family:&quot;Calibri&quot;;font-size:40pt" string="ASFASPRO"/>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12773B"/>
    <w:multiLevelType w:val="multilevel"/>
    <w:tmpl w:val="C630B6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6FA2E78"/>
    <w:multiLevelType w:val="multilevel"/>
    <w:tmpl w:val="FA8A3E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409"/>
    <w:rsid w:val="00003CF2"/>
    <w:rsid w:val="0000615D"/>
    <w:rsid w:val="00007A08"/>
    <w:rsid w:val="00016121"/>
    <w:rsid w:val="00021AC6"/>
    <w:rsid w:val="0002417D"/>
    <w:rsid w:val="0002515A"/>
    <w:rsid w:val="00026D25"/>
    <w:rsid w:val="000335E0"/>
    <w:rsid w:val="00033DDF"/>
    <w:rsid w:val="00035C59"/>
    <w:rsid w:val="00037E92"/>
    <w:rsid w:val="000469C0"/>
    <w:rsid w:val="000541BF"/>
    <w:rsid w:val="00062374"/>
    <w:rsid w:val="00063C0D"/>
    <w:rsid w:val="00073E73"/>
    <w:rsid w:val="00082FB9"/>
    <w:rsid w:val="00084042"/>
    <w:rsid w:val="00090986"/>
    <w:rsid w:val="000940BE"/>
    <w:rsid w:val="0009698A"/>
    <w:rsid w:val="00096DD4"/>
    <w:rsid w:val="000A26E0"/>
    <w:rsid w:val="000A2EF2"/>
    <w:rsid w:val="000B6C41"/>
    <w:rsid w:val="000C3B25"/>
    <w:rsid w:val="000E09B3"/>
    <w:rsid w:val="000E70C1"/>
    <w:rsid w:val="000F0799"/>
    <w:rsid w:val="000F33FE"/>
    <w:rsid w:val="000F4DD0"/>
    <w:rsid w:val="0010206F"/>
    <w:rsid w:val="0010247D"/>
    <w:rsid w:val="001079D4"/>
    <w:rsid w:val="001239AB"/>
    <w:rsid w:val="001243E3"/>
    <w:rsid w:val="00125B23"/>
    <w:rsid w:val="00127801"/>
    <w:rsid w:val="00131823"/>
    <w:rsid w:val="0013234E"/>
    <w:rsid w:val="00132BB0"/>
    <w:rsid w:val="00135346"/>
    <w:rsid w:val="00141AA4"/>
    <w:rsid w:val="00143096"/>
    <w:rsid w:val="00150708"/>
    <w:rsid w:val="00152F5C"/>
    <w:rsid w:val="0015383A"/>
    <w:rsid w:val="00160D8C"/>
    <w:rsid w:val="00162E57"/>
    <w:rsid w:val="00164C08"/>
    <w:rsid w:val="00174792"/>
    <w:rsid w:val="00177DDA"/>
    <w:rsid w:val="00181B49"/>
    <w:rsid w:val="00190DA6"/>
    <w:rsid w:val="001962C3"/>
    <w:rsid w:val="001B4E9A"/>
    <w:rsid w:val="001B61B5"/>
    <w:rsid w:val="001B6EC8"/>
    <w:rsid w:val="001B763E"/>
    <w:rsid w:val="001C036E"/>
    <w:rsid w:val="001C3EED"/>
    <w:rsid w:val="001C51E8"/>
    <w:rsid w:val="001D1139"/>
    <w:rsid w:val="001D3DC4"/>
    <w:rsid w:val="001E5B80"/>
    <w:rsid w:val="001E7FD0"/>
    <w:rsid w:val="001F28DD"/>
    <w:rsid w:val="001F2D25"/>
    <w:rsid w:val="001F643D"/>
    <w:rsid w:val="002003F8"/>
    <w:rsid w:val="002051B0"/>
    <w:rsid w:val="00210D1A"/>
    <w:rsid w:val="00222DC9"/>
    <w:rsid w:val="002236CB"/>
    <w:rsid w:val="0022431D"/>
    <w:rsid w:val="00230479"/>
    <w:rsid w:val="002357C1"/>
    <w:rsid w:val="002372E1"/>
    <w:rsid w:val="002416E2"/>
    <w:rsid w:val="00250A0E"/>
    <w:rsid w:val="00253593"/>
    <w:rsid w:val="002573B8"/>
    <w:rsid w:val="002609EF"/>
    <w:rsid w:val="00260D58"/>
    <w:rsid w:val="002621EF"/>
    <w:rsid w:val="00265661"/>
    <w:rsid w:val="00267D4F"/>
    <w:rsid w:val="002769ED"/>
    <w:rsid w:val="0028113A"/>
    <w:rsid w:val="00282696"/>
    <w:rsid w:val="00284744"/>
    <w:rsid w:val="0029280C"/>
    <w:rsid w:val="002A398B"/>
    <w:rsid w:val="002A4DD0"/>
    <w:rsid w:val="002A5A90"/>
    <w:rsid w:val="002B2733"/>
    <w:rsid w:val="002B774D"/>
    <w:rsid w:val="002D7FB3"/>
    <w:rsid w:val="002E778C"/>
    <w:rsid w:val="002F0ED9"/>
    <w:rsid w:val="002F4DDB"/>
    <w:rsid w:val="002F57E8"/>
    <w:rsid w:val="002F6465"/>
    <w:rsid w:val="002F73CF"/>
    <w:rsid w:val="00304A90"/>
    <w:rsid w:val="0032391A"/>
    <w:rsid w:val="00324AB6"/>
    <w:rsid w:val="003303E2"/>
    <w:rsid w:val="00330AAF"/>
    <w:rsid w:val="0033395D"/>
    <w:rsid w:val="003372A7"/>
    <w:rsid w:val="00342C04"/>
    <w:rsid w:val="00343985"/>
    <w:rsid w:val="003510CB"/>
    <w:rsid w:val="00354323"/>
    <w:rsid w:val="00361E11"/>
    <w:rsid w:val="003768C2"/>
    <w:rsid w:val="00377EDD"/>
    <w:rsid w:val="003843F9"/>
    <w:rsid w:val="00387321"/>
    <w:rsid w:val="003959FC"/>
    <w:rsid w:val="00397076"/>
    <w:rsid w:val="003A2FBB"/>
    <w:rsid w:val="003B60B2"/>
    <w:rsid w:val="003C19FF"/>
    <w:rsid w:val="003D0EB3"/>
    <w:rsid w:val="003D6163"/>
    <w:rsid w:val="003E31C1"/>
    <w:rsid w:val="003E542C"/>
    <w:rsid w:val="003F1143"/>
    <w:rsid w:val="003F3D96"/>
    <w:rsid w:val="003F479C"/>
    <w:rsid w:val="004046F0"/>
    <w:rsid w:val="0041108C"/>
    <w:rsid w:val="00412416"/>
    <w:rsid w:val="00423FF1"/>
    <w:rsid w:val="00443367"/>
    <w:rsid w:val="0044630B"/>
    <w:rsid w:val="00455782"/>
    <w:rsid w:val="0046264F"/>
    <w:rsid w:val="00464507"/>
    <w:rsid w:val="00465760"/>
    <w:rsid w:val="0047193F"/>
    <w:rsid w:val="0047644B"/>
    <w:rsid w:val="00480ACE"/>
    <w:rsid w:val="004860E4"/>
    <w:rsid w:val="00494D7B"/>
    <w:rsid w:val="004A7E28"/>
    <w:rsid w:val="004B689B"/>
    <w:rsid w:val="004C08F9"/>
    <w:rsid w:val="004C1B70"/>
    <w:rsid w:val="004D00CD"/>
    <w:rsid w:val="004D1B6D"/>
    <w:rsid w:val="004D24A7"/>
    <w:rsid w:val="004D25AA"/>
    <w:rsid w:val="004D4D26"/>
    <w:rsid w:val="004E5DDE"/>
    <w:rsid w:val="004E65DA"/>
    <w:rsid w:val="004F196D"/>
    <w:rsid w:val="004F4F52"/>
    <w:rsid w:val="00500483"/>
    <w:rsid w:val="00504029"/>
    <w:rsid w:val="00514013"/>
    <w:rsid w:val="005161A8"/>
    <w:rsid w:val="00522283"/>
    <w:rsid w:val="00524E94"/>
    <w:rsid w:val="00531DD5"/>
    <w:rsid w:val="005333D5"/>
    <w:rsid w:val="00533C5F"/>
    <w:rsid w:val="0053407A"/>
    <w:rsid w:val="005351F1"/>
    <w:rsid w:val="005562DC"/>
    <w:rsid w:val="0056263A"/>
    <w:rsid w:val="00565713"/>
    <w:rsid w:val="0057064E"/>
    <w:rsid w:val="005724DC"/>
    <w:rsid w:val="00574D24"/>
    <w:rsid w:val="00577DC3"/>
    <w:rsid w:val="00590C1C"/>
    <w:rsid w:val="00596D80"/>
    <w:rsid w:val="005A11CF"/>
    <w:rsid w:val="005B3C00"/>
    <w:rsid w:val="005C1942"/>
    <w:rsid w:val="005C43D1"/>
    <w:rsid w:val="005C6133"/>
    <w:rsid w:val="005D0F06"/>
    <w:rsid w:val="005E49F8"/>
    <w:rsid w:val="005E5422"/>
    <w:rsid w:val="005F09FB"/>
    <w:rsid w:val="006013C8"/>
    <w:rsid w:val="00602150"/>
    <w:rsid w:val="006053AD"/>
    <w:rsid w:val="00606C14"/>
    <w:rsid w:val="00612539"/>
    <w:rsid w:val="00630D3B"/>
    <w:rsid w:val="00630E5E"/>
    <w:rsid w:val="006376B7"/>
    <w:rsid w:val="0064234E"/>
    <w:rsid w:val="006428CB"/>
    <w:rsid w:val="00642B36"/>
    <w:rsid w:val="00644636"/>
    <w:rsid w:val="0065052C"/>
    <w:rsid w:val="0065712A"/>
    <w:rsid w:val="00674F63"/>
    <w:rsid w:val="00676A8E"/>
    <w:rsid w:val="00680E72"/>
    <w:rsid w:val="00682212"/>
    <w:rsid w:val="006838FB"/>
    <w:rsid w:val="006967A5"/>
    <w:rsid w:val="006A151E"/>
    <w:rsid w:val="006B4C01"/>
    <w:rsid w:val="006B70C0"/>
    <w:rsid w:val="006C2749"/>
    <w:rsid w:val="006D0909"/>
    <w:rsid w:val="006D23B7"/>
    <w:rsid w:val="006D570F"/>
    <w:rsid w:val="006D5AA9"/>
    <w:rsid w:val="006F2293"/>
    <w:rsid w:val="006F4EC1"/>
    <w:rsid w:val="006F5786"/>
    <w:rsid w:val="007106E1"/>
    <w:rsid w:val="00713B99"/>
    <w:rsid w:val="00713E20"/>
    <w:rsid w:val="00716ADA"/>
    <w:rsid w:val="00721730"/>
    <w:rsid w:val="007246F2"/>
    <w:rsid w:val="00727E2D"/>
    <w:rsid w:val="00735720"/>
    <w:rsid w:val="00735CB7"/>
    <w:rsid w:val="00740D36"/>
    <w:rsid w:val="007431F2"/>
    <w:rsid w:val="00745CA1"/>
    <w:rsid w:val="007562D0"/>
    <w:rsid w:val="00756F9C"/>
    <w:rsid w:val="007579B9"/>
    <w:rsid w:val="00767B1A"/>
    <w:rsid w:val="00773E5D"/>
    <w:rsid w:val="00774BA5"/>
    <w:rsid w:val="007819FC"/>
    <w:rsid w:val="007A41C0"/>
    <w:rsid w:val="007B0540"/>
    <w:rsid w:val="007B1302"/>
    <w:rsid w:val="007B4838"/>
    <w:rsid w:val="007B4A11"/>
    <w:rsid w:val="007B5488"/>
    <w:rsid w:val="007B5B3C"/>
    <w:rsid w:val="007B63B9"/>
    <w:rsid w:val="007C4A95"/>
    <w:rsid w:val="007D44E4"/>
    <w:rsid w:val="007F32B3"/>
    <w:rsid w:val="007F6163"/>
    <w:rsid w:val="007F6A77"/>
    <w:rsid w:val="00812BD8"/>
    <w:rsid w:val="00814294"/>
    <w:rsid w:val="0081624D"/>
    <w:rsid w:val="00817899"/>
    <w:rsid w:val="008269B6"/>
    <w:rsid w:val="00827F0F"/>
    <w:rsid w:val="00840B92"/>
    <w:rsid w:val="00844D24"/>
    <w:rsid w:val="0085050A"/>
    <w:rsid w:val="00851839"/>
    <w:rsid w:val="00851EA8"/>
    <w:rsid w:val="008530CD"/>
    <w:rsid w:val="008535D1"/>
    <w:rsid w:val="00856914"/>
    <w:rsid w:val="008619D7"/>
    <w:rsid w:val="0086692D"/>
    <w:rsid w:val="0087418D"/>
    <w:rsid w:val="00874C87"/>
    <w:rsid w:val="008763D8"/>
    <w:rsid w:val="00880365"/>
    <w:rsid w:val="0088116B"/>
    <w:rsid w:val="00883996"/>
    <w:rsid w:val="00885D83"/>
    <w:rsid w:val="00894894"/>
    <w:rsid w:val="00895BBE"/>
    <w:rsid w:val="008C1D28"/>
    <w:rsid w:val="008D0279"/>
    <w:rsid w:val="008D6013"/>
    <w:rsid w:val="008E041D"/>
    <w:rsid w:val="008E0B3E"/>
    <w:rsid w:val="008E1D3E"/>
    <w:rsid w:val="008E4600"/>
    <w:rsid w:val="008E55E2"/>
    <w:rsid w:val="008E6FDC"/>
    <w:rsid w:val="008E732D"/>
    <w:rsid w:val="008F4193"/>
    <w:rsid w:val="00900C18"/>
    <w:rsid w:val="0090379A"/>
    <w:rsid w:val="0091418B"/>
    <w:rsid w:val="00916DAC"/>
    <w:rsid w:val="00922B55"/>
    <w:rsid w:val="00930CEF"/>
    <w:rsid w:val="00932119"/>
    <w:rsid w:val="009334BB"/>
    <w:rsid w:val="00935FA8"/>
    <w:rsid w:val="00944739"/>
    <w:rsid w:val="00947DC7"/>
    <w:rsid w:val="00955949"/>
    <w:rsid w:val="00956A15"/>
    <w:rsid w:val="0096026E"/>
    <w:rsid w:val="0096735A"/>
    <w:rsid w:val="009703F0"/>
    <w:rsid w:val="0097164D"/>
    <w:rsid w:val="009741EF"/>
    <w:rsid w:val="00974431"/>
    <w:rsid w:val="009820D1"/>
    <w:rsid w:val="00986E5B"/>
    <w:rsid w:val="009964F1"/>
    <w:rsid w:val="009967B4"/>
    <w:rsid w:val="009A6343"/>
    <w:rsid w:val="009C087A"/>
    <w:rsid w:val="009C60F0"/>
    <w:rsid w:val="009C6D2A"/>
    <w:rsid w:val="009D512E"/>
    <w:rsid w:val="009E13FA"/>
    <w:rsid w:val="00A1012C"/>
    <w:rsid w:val="00A13EBA"/>
    <w:rsid w:val="00A1477F"/>
    <w:rsid w:val="00A155CD"/>
    <w:rsid w:val="00A20AE9"/>
    <w:rsid w:val="00A2174D"/>
    <w:rsid w:val="00A24BD6"/>
    <w:rsid w:val="00A31094"/>
    <w:rsid w:val="00A338E9"/>
    <w:rsid w:val="00A41B48"/>
    <w:rsid w:val="00A44BC5"/>
    <w:rsid w:val="00A45E8F"/>
    <w:rsid w:val="00A4621F"/>
    <w:rsid w:val="00A50B71"/>
    <w:rsid w:val="00A51C14"/>
    <w:rsid w:val="00A54EB3"/>
    <w:rsid w:val="00A62A5E"/>
    <w:rsid w:val="00A717F9"/>
    <w:rsid w:val="00A73DC2"/>
    <w:rsid w:val="00A82380"/>
    <w:rsid w:val="00A8386E"/>
    <w:rsid w:val="00A86F54"/>
    <w:rsid w:val="00A9004D"/>
    <w:rsid w:val="00A914A3"/>
    <w:rsid w:val="00A95F93"/>
    <w:rsid w:val="00A96351"/>
    <w:rsid w:val="00AA1780"/>
    <w:rsid w:val="00AA37CC"/>
    <w:rsid w:val="00AA3906"/>
    <w:rsid w:val="00AA3F13"/>
    <w:rsid w:val="00AA7C01"/>
    <w:rsid w:val="00AB7602"/>
    <w:rsid w:val="00AB7F9B"/>
    <w:rsid w:val="00AC1C32"/>
    <w:rsid w:val="00AC2FAD"/>
    <w:rsid w:val="00AD3BEF"/>
    <w:rsid w:val="00AE07BC"/>
    <w:rsid w:val="00AE1537"/>
    <w:rsid w:val="00AE3D32"/>
    <w:rsid w:val="00AE4AAE"/>
    <w:rsid w:val="00AE6F64"/>
    <w:rsid w:val="00AF0F82"/>
    <w:rsid w:val="00AF32A3"/>
    <w:rsid w:val="00AF6AB3"/>
    <w:rsid w:val="00B068E4"/>
    <w:rsid w:val="00B11876"/>
    <w:rsid w:val="00B21791"/>
    <w:rsid w:val="00B24817"/>
    <w:rsid w:val="00B31F9F"/>
    <w:rsid w:val="00B3340F"/>
    <w:rsid w:val="00B36C76"/>
    <w:rsid w:val="00B41139"/>
    <w:rsid w:val="00B61CF2"/>
    <w:rsid w:val="00B6284E"/>
    <w:rsid w:val="00B64AE8"/>
    <w:rsid w:val="00B656BA"/>
    <w:rsid w:val="00B66279"/>
    <w:rsid w:val="00B66913"/>
    <w:rsid w:val="00B857E2"/>
    <w:rsid w:val="00B91AC6"/>
    <w:rsid w:val="00B95C63"/>
    <w:rsid w:val="00BA097D"/>
    <w:rsid w:val="00BA10AC"/>
    <w:rsid w:val="00BA23EA"/>
    <w:rsid w:val="00BA34ED"/>
    <w:rsid w:val="00BA4E43"/>
    <w:rsid w:val="00BC0F64"/>
    <w:rsid w:val="00BE0ED7"/>
    <w:rsid w:val="00BE3D16"/>
    <w:rsid w:val="00BE3F9D"/>
    <w:rsid w:val="00BE4C84"/>
    <w:rsid w:val="00BF3795"/>
    <w:rsid w:val="00BF3B33"/>
    <w:rsid w:val="00C03579"/>
    <w:rsid w:val="00C03E4E"/>
    <w:rsid w:val="00C20C8F"/>
    <w:rsid w:val="00C23297"/>
    <w:rsid w:val="00C2546F"/>
    <w:rsid w:val="00C30A84"/>
    <w:rsid w:val="00C32FAB"/>
    <w:rsid w:val="00C410D6"/>
    <w:rsid w:val="00C5140C"/>
    <w:rsid w:val="00C544F7"/>
    <w:rsid w:val="00C65409"/>
    <w:rsid w:val="00C72980"/>
    <w:rsid w:val="00C920C0"/>
    <w:rsid w:val="00C92F71"/>
    <w:rsid w:val="00C93517"/>
    <w:rsid w:val="00C94B2A"/>
    <w:rsid w:val="00C9620C"/>
    <w:rsid w:val="00CA207E"/>
    <w:rsid w:val="00CB2B18"/>
    <w:rsid w:val="00CB38D6"/>
    <w:rsid w:val="00CB46B5"/>
    <w:rsid w:val="00CC1D2D"/>
    <w:rsid w:val="00CD2CFA"/>
    <w:rsid w:val="00CD3CAB"/>
    <w:rsid w:val="00CE015C"/>
    <w:rsid w:val="00CE7483"/>
    <w:rsid w:val="00CF0F86"/>
    <w:rsid w:val="00D003BC"/>
    <w:rsid w:val="00D04E8E"/>
    <w:rsid w:val="00D06490"/>
    <w:rsid w:val="00D11ACC"/>
    <w:rsid w:val="00D20466"/>
    <w:rsid w:val="00D2552F"/>
    <w:rsid w:val="00D26134"/>
    <w:rsid w:val="00D26F5C"/>
    <w:rsid w:val="00D349E8"/>
    <w:rsid w:val="00D40D5D"/>
    <w:rsid w:val="00D50D79"/>
    <w:rsid w:val="00D53F70"/>
    <w:rsid w:val="00D618CE"/>
    <w:rsid w:val="00D700F0"/>
    <w:rsid w:val="00D74C15"/>
    <w:rsid w:val="00D807B9"/>
    <w:rsid w:val="00D86471"/>
    <w:rsid w:val="00D86D27"/>
    <w:rsid w:val="00D90352"/>
    <w:rsid w:val="00D917E1"/>
    <w:rsid w:val="00DA27AD"/>
    <w:rsid w:val="00DB6BA3"/>
    <w:rsid w:val="00DC5C76"/>
    <w:rsid w:val="00DE4EAF"/>
    <w:rsid w:val="00DF117E"/>
    <w:rsid w:val="00DF5F78"/>
    <w:rsid w:val="00DF75CA"/>
    <w:rsid w:val="00E0398C"/>
    <w:rsid w:val="00E05402"/>
    <w:rsid w:val="00E054BA"/>
    <w:rsid w:val="00E07AE7"/>
    <w:rsid w:val="00E1092D"/>
    <w:rsid w:val="00E124CC"/>
    <w:rsid w:val="00E13AB3"/>
    <w:rsid w:val="00E166D3"/>
    <w:rsid w:val="00E258C7"/>
    <w:rsid w:val="00E26AA6"/>
    <w:rsid w:val="00E27F07"/>
    <w:rsid w:val="00E36C44"/>
    <w:rsid w:val="00E43C84"/>
    <w:rsid w:val="00E506FB"/>
    <w:rsid w:val="00E84621"/>
    <w:rsid w:val="00E878E1"/>
    <w:rsid w:val="00E95567"/>
    <w:rsid w:val="00EA01FB"/>
    <w:rsid w:val="00EA1806"/>
    <w:rsid w:val="00EB221F"/>
    <w:rsid w:val="00EB6BFE"/>
    <w:rsid w:val="00EC0155"/>
    <w:rsid w:val="00EC27DD"/>
    <w:rsid w:val="00EC2D4C"/>
    <w:rsid w:val="00EC364D"/>
    <w:rsid w:val="00EE1CEB"/>
    <w:rsid w:val="00EE3B21"/>
    <w:rsid w:val="00EF0498"/>
    <w:rsid w:val="00EF570C"/>
    <w:rsid w:val="00F0112A"/>
    <w:rsid w:val="00F07BE8"/>
    <w:rsid w:val="00F10C54"/>
    <w:rsid w:val="00F136FA"/>
    <w:rsid w:val="00F15B26"/>
    <w:rsid w:val="00F179DE"/>
    <w:rsid w:val="00F21850"/>
    <w:rsid w:val="00F21F0E"/>
    <w:rsid w:val="00F26C72"/>
    <w:rsid w:val="00F26D24"/>
    <w:rsid w:val="00F33E8B"/>
    <w:rsid w:val="00F34DA0"/>
    <w:rsid w:val="00F3530C"/>
    <w:rsid w:val="00F40B5A"/>
    <w:rsid w:val="00F44395"/>
    <w:rsid w:val="00F45F82"/>
    <w:rsid w:val="00F667B9"/>
    <w:rsid w:val="00F6682C"/>
    <w:rsid w:val="00F677C7"/>
    <w:rsid w:val="00F71024"/>
    <w:rsid w:val="00F73F9E"/>
    <w:rsid w:val="00F745B8"/>
    <w:rsid w:val="00F74864"/>
    <w:rsid w:val="00F776F0"/>
    <w:rsid w:val="00F809A8"/>
    <w:rsid w:val="00F811A8"/>
    <w:rsid w:val="00F83C21"/>
    <w:rsid w:val="00F86BCC"/>
    <w:rsid w:val="00F9518F"/>
    <w:rsid w:val="00F973BF"/>
    <w:rsid w:val="00FA46E6"/>
    <w:rsid w:val="00FA7EC8"/>
    <w:rsid w:val="00FB30B7"/>
    <w:rsid w:val="00FB70D3"/>
    <w:rsid w:val="00FB722C"/>
    <w:rsid w:val="00FC240C"/>
    <w:rsid w:val="00FD3B68"/>
    <w:rsid w:val="00FD718E"/>
    <w:rsid w:val="00FD763B"/>
    <w:rsid w:val="00FE165A"/>
    <w:rsid w:val="00FE40EC"/>
    <w:rsid w:val="00FE74C9"/>
    <w:rsid w:val="00FF3294"/>
    <w:rsid w:val="00FF42D7"/>
    <w:rsid w:val="00FF62A7"/>
    <w:rsid w:val="00FF7B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9D9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654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807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807B9"/>
  </w:style>
  <w:style w:type="paragraph" w:styleId="Piedepgina">
    <w:name w:val="footer"/>
    <w:basedOn w:val="Normal"/>
    <w:link w:val="PiedepginaCar"/>
    <w:uiPriority w:val="99"/>
    <w:unhideWhenUsed/>
    <w:rsid w:val="00D807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807B9"/>
  </w:style>
  <w:style w:type="paragraph" w:styleId="Textodeglobo">
    <w:name w:val="Balloon Text"/>
    <w:basedOn w:val="Normal"/>
    <w:link w:val="TextodegloboCar"/>
    <w:uiPriority w:val="99"/>
    <w:semiHidden/>
    <w:unhideWhenUsed/>
    <w:rsid w:val="00D807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807B9"/>
    <w:rPr>
      <w:rFonts w:ascii="Tahoma" w:hAnsi="Tahoma" w:cs="Tahoma"/>
      <w:sz w:val="16"/>
      <w:szCs w:val="16"/>
    </w:rPr>
  </w:style>
  <w:style w:type="paragraph" w:customStyle="1" w:styleId="Default">
    <w:name w:val="Default"/>
    <w:rsid w:val="004C1B70"/>
    <w:pPr>
      <w:autoSpaceDE w:val="0"/>
      <w:autoSpaceDN w:val="0"/>
      <w:adjustRightInd w:val="0"/>
      <w:spacing w:after="0" w:line="240" w:lineRule="auto"/>
    </w:pPr>
    <w:rPr>
      <w:rFonts w:ascii="Arial Unicode MS" w:eastAsia="Arial Unicode MS" w:hAnsi="Times New Roman" w:cs="Arial Unicode MS"/>
      <w:color w:val="000000"/>
      <w:sz w:val="24"/>
      <w:szCs w:val="24"/>
      <w:lang w:eastAsia="es-ES"/>
    </w:rPr>
  </w:style>
  <w:style w:type="paragraph" w:customStyle="1" w:styleId="articulo">
    <w:name w:val="articul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rafo">
    <w:name w:val="parrafo"/>
    <w:basedOn w:val="Normal"/>
    <w:rsid w:val="0015383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NormalWeb">
    <w:name w:val="Normal (Web)"/>
    <w:basedOn w:val="Normal"/>
    <w:uiPriority w:val="99"/>
    <w:semiHidden/>
    <w:unhideWhenUsed/>
    <w:rsid w:val="00522283"/>
    <w:pPr>
      <w:spacing w:before="100" w:beforeAutospacing="1" w:after="100" w:afterAutospacing="1" w:line="240" w:lineRule="auto"/>
    </w:pPr>
    <w:rPr>
      <w:rFonts w:ascii="Times New Roman" w:hAnsi="Times New Roman" w:cs="Times New Roman"/>
      <w:sz w:val="24"/>
      <w:szCs w:val="24"/>
      <w:lang w:eastAsia="es-ES"/>
    </w:rPr>
  </w:style>
  <w:style w:type="character" w:styleId="Textoennegrita">
    <w:name w:val="Strong"/>
    <w:basedOn w:val="Fuentedeprrafopredeter"/>
    <w:uiPriority w:val="22"/>
    <w:qFormat/>
    <w:rsid w:val="00522283"/>
    <w:rPr>
      <w:b/>
      <w:bCs/>
    </w:rPr>
  </w:style>
  <w:style w:type="paragraph" w:customStyle="1" w:styleId="t0106">
    <w:name w:val="t01_06"/>
    <w:basedOn w:val="Normal"/>
    <w:rsid w:val="00F7486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F74864"/>
  </w:style>
  <w:style w:type="character" w:styleId="Hipervnculo">
    <w:name w:val="Hyperlink"/>
    <w:basedOn w:val="Fuentedeprrafopredeter"/>
    <w:uiPriority w:val="99"/>
    <w:semiHidden/>
    <w:unhideWhenUsed/>
    <w:rsid w:val="00F74864"/>
    <w:rPr>
      <w:color w:val="0000FF"/>
      <w:u w:val="single"/>
    </w:rPr>
  </w:style>
  <w:style w:type="character" w:styleId="Refdecomentario">
    <w:name w:val="annotation reference"/>
    <w:basedOn w:val="Fuentedeprrafopredeter"/>
    <w:uiPriority w:val="99"/>
    <w:semiHidden/>
    <w:unhideWhenUsed/>
    <w:rsid w:val="00935FA8"/>
    <w:rPr>
      <w:sz w:val="16"/>
      <w:szCs w:val="16"/>
    </w:rPr>
  </w:style>
  <w:style w:type="paragraph" w:styleId="Textocomentario">
    <w:name w:val="annotation text"/>
    <w:basedOn w:val="Normal"/>
    <w:link w:val="TextocomentarioCar"/>
    <w:uiPriority w:val="99"/>
    <w:unhideWhenUsed/>
    <w:rsid w:val="00935FA8"/>
    <w:pPr>
      <w:spacing w:line="240" w:lineRule="auto"/>
    </w:pPr>
    <w:rPr>
      <w:sz w:val="20"/>
      <w:szCs w:val="20"/>
    </w:rPr>
  </w:style>
  <w:style w:type="character" w:customStyle="1" w:styleId="TextocomentarioCar">
    <w:name w:val="Texto comentario Car"/>
    <w:basedOn w:val="Fuentedeprrafopredeter"/>
    <w:link w:val="Textocomentario"/>
    <w:uiPriority w:val="99"/>
    <w:rsid w:val="00935FA8"/>
    <w:rPr>
      <w:sz w:val="20"/>
      <w:szCs w:val="20"/>
    </w:rPr>
  </w:style>
  <w:style w:type="paragraph" w:styleId="Asuntodelcomentario">
    <w:name w:val="annotation subject"/>
    <w:basedOn w:val="Textocomentario"/>
    <w:next w:val="Textocomentario"/>
    <w:link w:val="AsuntodelcomentarioCar"/>
    <w:uiPriority w:val="99"/>
    <w:semiHidden/>
    <w:unhideWhenUsed/>
    <w:rsid w:val="00935FA8"/>
    <w:rPr>
      <w:b/>
      <w:bCs/>
    </w:rPr>
  </w:style>
  <w:style w:type="character" w:customStyle="1" w:styleId="AsuntodelcomentarioCar">
    <w:name w:val="Asunto del comentario Car"/>
    <w:basedOn w:val="TextocomentarioCar"/>
    <w:link w:val="Asuntodelcomentario"/>
    <w:uiPriority w:val="99"/>
    <w:semiHidden/>
    <w:rsid w:val="00935F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259288">
      <w:bodyDiv w:val="1"/>
      <w:marLeft w:val="0"/>
      <w:marRight w:val="0"/>
      <w:marTop w:val="0"/>
      <w:marBottom w:val="0"/>
      <w:divBdr>
        <w:top w:val="none" w:sz="0" w:space="0" w:color="auto"/>
        <w:left w:val="none" w:sz="0" w:space="0" w:color="auto"/>
        <w:bottom w:val="none" w:sz="0" w:space="0" w:color="auto"/>
        <w:right w:val="none" w:sz="0" w:space="0" w:color="auto"/>
      </w:divBdr>
    </w:div>
    <w:div w:id="201554552">
      <w:bodyDiv w:val="1"/>
      <w:marLeft w:val="0"/>
      <w:marRight w:val="0"/>
      <w:marTop w:val="0"/>
      <w:marBottom w:val="0"/>
      <w:divBdr>
        <w:top w:val="none" w:sz="0" w:space="0" w:color="auto"/>
        <w:left w:val="none" w:sz="0" w:space="0" w:color="auto"/>
        <w:bottom w:val="none" w:sz="0" w:space="0" w:color="auto"/>
        <w:right w:val="none" w:sz="0" w:space="0" w:color="auto"/>
      </w:divBdr>
    </w:div>
    <w:div w:id="501704380">
      <w:bodyDiv w:val="1"/>
      <w:marLeft w:val="0"/>
      <w:marRight w:val="0"/>
      <w:marTop w:val="0"/>
      <w:marBottom w:val="0"/>
      <w:divBdr>
        <w:top w:val="none" w:sz="0" w:space="0" w:color="auto"/>
        <w:left w:val="none" w:sz="0" w:space="0" w:color="auto"/>
        <w:bottom w:val="none" w:sz="0" w:space="0" w:color="auto"/>
        <w:right w:val="none" w:sz="0" w:space="0" w:color="auto"/>
      </w:divBdr>
    </w:div>
    <w:div w:id="669600517">
      <w:bodyDiv w:val="1"/>
      <w:marLeft w:val="0"/>
      <w:marRight w:val="0"/>
      <w:marTop w:val="0"/>
      <w:marBottom w:val="0"/>
      <w:divBdr>
        <w:top w:val="none" w:sz="0" w:space="0" w:color="auto"/>
        <w:left w:val="none" w:sz="0" w:space="0" w:color="auto"/>
        <w:bottom w:val="none" w:sz="0" w:space="0" w:color="auto"/>
        <w:right w:val="none" w:sz="0" w:space="0" w:color="auto"/>
      </w:divBdr>
    </w:div>
    <w:div w:id="852457415">
      <w:bodyDiv w:val="1"/>
      <w:marLeft w:val="0"/>
      <w:marRight w:val="0"/>
      <w:marTop w:val="0"/>
      <w:marBottom w:val="0"/>
      <w:divBdr>
        <w:top w:val="none" w:sz="0" w:space="0" w:color="auto"/>
        <w:left w:val="none" w:sz="0" w:space="0" w:color="auto"/>
        <w:bottom w:val="none" w:sz="0" w:space="0" w:color="auto"/>
        <w:right w:val="none" w:sz="0" w:space="0" w:color="auto"/>
      </w:divBdr>
    </w:div>
    <w:div w:id="1043671317">
      <w:bodyDiv w:val="1"/>
      <w:marLeft w:val="0"/>
      <w:marRight w:val="0"/>
      <w:marTop w:val="0"/>
      <w:marBottom w:val="0"/>
      <w:divBdr>
        <w:top w:val="none" w:sz="0" w:space="0" w:color="auto"/>
        <w:left w:val="none" w:sz="0" w:space="0" w:color="auto"/>
        <w:bottom w:val="none" w:sz="0" w:space="0" w:color="auto"/>
        <w:right w:val="none" w:sz="0" w:space="0" w:color="auto"/>
      </w:divBdr>
    </w:div>
    <w:div w:id="1379744013">
      <w:bodyDiv w:val="1"/>
      <w:marLeft w:val="0"/>
      <w:marRight w:val="0"/>
      <w:marTop w:val="0"/>
      <w:marBottom w:val="0"/>
      <w:divBdr>
        <w:top w:val="none" w:sz="0" w:space="0" w:color="auto"/>
        <w:left w:val="none" w:sz="0" w:space="0" w:color="auto"/>
        <w:bottom w:val="none" w:sz="0" w:space="0" w:color="auto"/>
        <w:right w:val="none" w:sz="0" w:space="0" w:color="auto"/>
      </w:divBdr>
    </w:div>
    <w:div w:id="1439444975">
      <w:bodyDiv w:val="1"/>
      <w:marLeft w:val="0"/>
      <w:marRight w:val="0"/>
      <w:marTop w:val="0"/>
      <w:marBottom w:val="0"/>
      <w:divBdr>
        <w:top w:val="none" w:sz="0" w:space="0" w:color="auto"/>
        <w:left w:val="none" w:sz="0" w:space="0" w:color="auto"/>
        <w:bottom w:val="none" w:sz="0" w:space="0" w:color="auto"/>
        <w:right w:val="none" w:sz="0" w:space="0" w:color="auto"/>
      </w:divBdr>
    </w:div>
    <w:div w:id="1659337047">
      <w:bodyDiv w:val="1"/>
      <w:marLeft w:val="0"/>
      <w:marRight w:val="0"/>
      <w:marTop w:val="0"/>
      <w:marBottom w:val="0"/>
      <w:divBdr>
        <w:top w:val="none" w:sz="0" w:space="0" w:color="auto"/>
        <w:left w:val="none" w:sz="0" w:space="0" w:color="auto"/>
        <w:bottom w:val="none" w:sz="0" w:space="0" w:color="auto"/>
        <w:right w:val="none" w:sz="0" w:space="0" w:color="auto"/>
      </w:divBdr>
    </w:div>
    <w:div w:id="1795755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stopdiscriminacion.org/legislacion.htm" TargetMode="External"/><Relationship Id="rId4" Type="http://schemas.openxmlformats.org/officeDocument/2006/relationships/settings" Target="settings.xml"/><Relationship Id="rId9" Type="http://schemas.openxmlformats.org/officeDocument/2006/relationships/hyperlink" Target="http://www.stopdiscriminacion.org/legislacion.htm"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B6085-96E5-453D-BC2A-CC47CE419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3784</Words>
  <Characters>20815</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24550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2017-06-04T19:15:00Z</dcterms:created>
  <dcterms:modified xsi:type="dcterms:W3CDTF">2017-06-04T21:57:00Z</dcterms:modified>
</cp:coreProperties>
</file>