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F3210" w14:textId="7FAA4BE1" w:rsidR="003A47CC" w:rsidRPr="00342D8D" w:rsidRDefault="005C6455" w:rsidP="009E66C7">
      <w:pPr>
        <w:jc w:val="both"/>
        <w:rPr>
          <w:rFonts w:ascii="Arial Narrow" w:hAnsi="Arial Narrow" w:cstheme="minorHAnsi"/>
          <w:bCs/>
        </w:rPr>
      </w:pPr>
      <w:r w:rsidRPr="00342D8D">
        <w:rPr>
          <w:rFonts w:ascii="Arial Narrow" w:hAnsi="Arial Narrow" w:cstheme="minorHAnsi"/>
        </w:rPr>
        <w:t>D</w:t>
      </w:r>
      <w:r w:rsidR="00A92C4B" w:rsidRPr="00342D8D">
        <w:rPr>
          <w:rFonts w:ascii="Arial Narrow" w:hAnsi="Arial Narrow" w:cstheme="minorHAnsi"/>
        </w:rPr>
        <w:t xml:space="preserve">on </w:t>
      </w:r>
      <w:r w:rsidR="007D22AD" w:rsidRPr="00342D8D">
        <w:rPr>
          <w:rFonts w:ascii="Arial Narrow" w:hAnsi="Arial Narrow" w:cstheme="minorHAnsi"/>
        </w:rPr>
        <w:t xml:space="preserve"> </w:t>
      </w:r>
      <w:r w:rsidR="004515DA" w:rsidRPr="00342D8D">
        <w:rPr>
          <w:rFonts w:ascii="Arial Narrow" w:hAnsi="Arial Narrow" w:cstheme="minorHAnsi"/>
        </w:rPr>
        <w:t>……………………………………………………………………..</w:t>
      </w:r>
      <w:r w:rsidR="00B9639C" w:rsidRPr="00342D8D">
        <w:rPr>
          <w:rFonts w:ascii="Arial Narrow" w:hAnsi="Arial Narrow" w:cstheme="minorHAnsi"/>
        </w:rPr>
        <w:t xml:space="preserve">,  </w:t>
      </w:r>
      <w:r w:rsidR="00D0661D" w:rsidRPr="00342D8D">
        <w:rPr>
          <w:rFonts w:ascii="Arial Narrow" w:hAnsi="Arial Narrow" w:cstheme="minorHAnsi"/>
        </w:rPr>
        <w:t>con el empleo militar de</w:t>
      </w:r>
      <w:r w:rsidR="00F246D3" w:rsidRPr="00342D8D">
        <w:rPr>
          <w:rFonts w:ascii="Arial Narrow" w:hAnsi="Arial Narrow" w:cstheme="minorHAnsi"/>
        </w:rPr>
        <w:t xml:space="preserve"> </w:t>
      </w:r>
      <w:r w:rsidR="004515DA" w:rsidRPr="00342D8D">
        <w:rPr>
          <w:rFonts w:ascii="Arial Narrow" w:hAnsi="Arial Narrow" w:cstheme="minorHAnsi"/>
        </w:rPr>
        <w:t>………………………..</w:t>
      </w:r>
      <w:r w:rsidR="00B523FF" w:rsidRPr="00342D8D">
        <w:rPr>
          <w:rFonts w:ascii="Arial Narrow" w:hAnsi="Arial Narrow" w:cstheme="minorHAnsi"/>
          <w:b/>
        </w:rPr>
        <w:t>,</w:t>
      </w:r>
      <w:r w:rsidR="00D856F8" w:rsidRPr="00342D8D">
        <w:rPr>
          <w:rFonts w:ascii="Arial Narrow" w:hAnsi="Arial Narrow" w:cstheme="minorHAnsi"/>
        </w:rPr>
        <w:t xml:space="preserve"> </w:t>
      </w:r>
      <w:r w:rsidR="00781CDE" w:rsidRPr="00342D8D">
        <w:rPr>
          <w:rFonts w:ascii="Arial Narrow" w:hAnsi="Arial Narrow" w:cstheme="minorHAnsi"/>
        </w:rPr>
        <w:t>con</w:t>
      </w:r>
      <w:r w:rsidRPr="00342D8D">
        <w:rPr>
          <w:rFonts w:ascii="Arial Narrow" w:hAnsi="Arial Narrow" w:cstheme="minorHAnsi"/>
        </w:rPr>
        <w:t xml:space="preserve"> </w:t>
      </w:r>
      <w:r w:rsidR="00D856F8" w:rsidRPr="00342D8D">
        <w:rPr>
          <w:rFonts w:ascii="Arial Narrow" w:hAnsi="Arial Narrow" w:cstheme="minorHAnsi"/>
        </w:rPr>
        <w:t xml:space="preserve"> D.N.I.</w:t>
      </w:r>
      <w:r w:rsidR="00D856F8" w:rsidRPr="00342D8D">
        <w:rPr>
          <w:rFonts w:ascii="Arial Narrow" w:hAnsi="Arial Narrow" w:cstheme="minorHAnsi"/>
          <w:bCs/>
          <w:color w:val="000000"/>
        </w:rPr>
        <w:t xml:space="preserve"> </w:t>
      </w:r>
      <w:r w:rsidR="004515DA" w:rsidRPr="00342D8D">
        <w:rPr>
          <w:rFonts w:ascii="Arial Narrow" w:hAnsi="Arial Narrow" w:cstheme="minorHAnsi"/>
          <w:bCs/>
          <w:color w:val="000000"/>
        </w:rPr>
        <w:t>…………………………</w:t>
      </w:r>
      <w:r w:rsidR="00D856F8" w:rsidRPr="00342D8D">
        <w:rPr>
          <w:rFonts w:ascii="Arial Narrow" w:hAnsi="Arial Narrow" w:cstheme="minorHAnsi"/>
          <w:bCs/>
          <w:color w:val="000000"/>
        </w:rPr>
        <w:t>,</w:t>
      </w:r>
      <w:r w:rsidR="00A92C4B" w:rsidRPr="00342D8D">
        <w:rPr>
          <w:rFonts w:ascii="Arial Narrow" w:hAnsi="Arial Narrow" w:cstheme="minorHAnsi"/>
          <w:bCs/>
          <w:color w:val="000000"/>
        </w:rPr>
        <w:t xml:space="preserve"> </w:t>
      </w:r>
      <w:r w:rsidR="00364BB9" w:rsidRPr="00342D8D">
        <w:rPr>
          <w:rFonts w:ascii="Arial Narrow" w:hAnsi="Arial Narrow" w:cstheme="minorHAnsi"/>
          <w:bCs/>
          <w:color w:val="000000"/>
        </w:rPr>
        <w:t xml:space="preserve"> </w:t>
      </w:r>
      <w:r w:rsidR="00A92C4B" w:rsidRPr="00342D8D">
        <w:rPr>
          <w:rFonts w:ascii="Arial Narrow" w:hAnsi="Arial Narrow" w:cstheme="minorHAnsi"/>
          <w:bCs/>
          <w:color w:val="000000"/>
        </w:rPr>
        <w:t xml:space="preserve">del </w:t>
      </w:r>
      <w:r w:rsidR="00A92C4B" w:rsidRPr="005E474A">
        <w:rPr>
          <w:rFonts w:ascii="Arial Narrow" w:hAnsi="Arial Narrow" w:cstheme="minorHAnsi"/>
          <w:bCs/>
          <w:color w:val="FF0000"/>
        </w:rPr>
        <w:t>Cuerpo General</w:t>
      </w:r>
      <w:r w:rsidR="00A92C4B" w:rsidRPr="00342D8D">
        <w:rPr>
          <w:rFonts w:ascii="Arial Narrow" w:hAnsi="Arial Narrow" w:cstheme="minorHAnsi"/>
          <w:bCs/>
          <w:color w:val="000000"/>
        </w:rPr>
        <w:t>,</w:t>
      </w:r>
      <w:r w:rsidR="00781CDE" w:rsidRPr="00342D8D">
        <w:rPr>
          <w:rFonts w:ascii="Arial Narrow" w:hAnsi="Arial Narrow" w:cstheme="minorHAnsi"/>
        </w:rPr>
        <w:t xml:space="preserve"> </w:t>
      </w:r>
      <w:r w:rsidR="00A92C4B" w:rsidRPr="00342D8D">
        <w:rPr>
          <w:rFonts w:ascii="Arial Narrow" w:hAnsi="Arial Narrow" w:cstheme="minorHAnsi"/>
        </w:rPr>
        <w:t xml:space="preserve">Escala de </w:t>
      </w:r>
      <w:r w:rsidR="00A92C4B" w:rsidRPr="005E474A">
        <w:rPr>
          <w:rFonts w:ascii="Arial Narrow" w:hAnsi="Arial Narrow" w:cstheme="minorHAnsi"/>
          <w:color w:val="FF0000"/>
        </w:rPr>
        <w:t>Suboficiales</w:t>
      </w:r>
      <w:r w:rsidR="00A92C4B" w:rsidRPr="00342D8D">
        <w:rPr>
          <w:rFonts w:ascii="Arial Narrow" w:hAnsi="Arial Narrow" w:cstheme="minorHAnsi"/>
        </w:rPr>
        <w:t xml:space="preserve"> </w:t>
      </w:r>
      <w:r w:rsidR="001B0A91" w:rsidRPr="00342D8D">
        <w:rPr>
          <w:rFonts w:ascii="Arial Narrow" w:hAnsi="Arial Narrow" w:cstheme="minorHAnsi"/>
        </w:rPr>
        <w:t xml:space="preserve">del </w:t>
      </w:r>
      <w:r w:rsidR="008E1FB5" w:rsidRPr="00342D8D">
        <w:rPr>
          <w:rFonts w:ascii="Arial Narrow" w:hAnsi="Arial Narrow" w:cstheme="minorHAnsi"/>
        </w:rPr>
        <w:t>Ejército</w:t>
      </w:r>
      <w:r w:rsidR="001B0A91" w:rsidRPr="00342D8D">
        <w:rPr>
          <w:rFonts w:ascii="Arial Narrow" w:hAnsi="Arial Narrow" w:cstheme="minorHAnsi"/>
        </w:rPr>
        <w:t xml:space="preserve"> </w:t>
      </w:r>
      <w:r w:rsidR="008E1FB5" w:rsidRPr="00342D8D">
        <w:rPr>
          <w:rFonts w:ascii="Arial Narrow" w:hAnsi="Arial Narrow" w:cstheme="minorHAnsi"/>
        </w:rPr>
        <w:t>de</w:t>
      </w:r>
      <w:r w:rsidR="00364BB9" w:rsidRPr="00342D8D">
        <w:rPr>
          <w:rFonts w:ascii="Arial Narrow" w:hAnsi="Arial Narrow" w:cstheme="minorHAnsi"/>
        </w:rPr>
        <w:t xml:space="preserve"> </w:t>
      </w:r>
      <w:r w:rsidR="004515DA" w:rsidRPr="00342D8D">
        <w:rPr>
          <w:rFonts w:ascii="Arial Narrow" w:hAnsi="Arial Narrow" w:cstheme="minorHAnsi"/>
        </w:rPr>
        <w:t>……………………</w:t>
      </w:r>
      <w:r w:rsidR="008E1FB5" w:rsidRPr="00342D8D">
        <w:rPr>
          <w:rFonts w:ascii="Arial Narrow" w:hAnsi="Arial Narrow" w:cstheme="minorHAnsi"/>
        </w:rPr>
        <w:t xml:space="preserve">, </w:t>
      </w:r>
      <w:r w:rsidR="00D856F8" w:rsidRPr="00342D8D">
        <w:rPr>
          <w:rFonts w:ascii="Arial Narrow" w:hAnsi="Arial Narrow" w:cstheme="minorHAnsi"/>
          <w:bCs/>
          <w:color w:val="000000"/>
        </w:rPr>
        <w:t xml:space="preserve">en situación de </w:t>
      </w:r>
      <w:r w:rsidR="00D856F8" w:rsidRPr="005E474A">
        <w:rPr>
          <w:rFonts w:ascii="Arial Narrow" w:hAnsi="Arial Narrow" w:cstheme="minorHAnsi"/>
          <w:bCs/>
          <w:color w:val="FF0000"/>
        </w:rPr>
        <w:t>servicio activo</w:t>
      </w:r>
      <w:r w:rsidR="00711234" w:rsidRPr="005E474A">
        <w:rPr>
          <w:rFonts w:ascii="Arial Narrow" w:hAnsi="Arial Narrow" w:cstheme="minorHAnsi"/>
          <w:bCs/>
          <w:color w:val="FF0000"/>
        </w:rPr>
        <w:t xml:space="preserve"> / SAPAD / RESERVA</w:t>
      </w:r>
      <w:r w:rsidR="00D856F8" w:rsidRPr="005E474A">
        <w:rPr>
          <w:rFonts w:ascii="Arial Narrow" w:hAnsi="Arial Narrow" w:cstheme="minorHAnsi"/>
          <w:bCs/>
          <w:color w:val="FF0000"/>
        </w:rPr>
        <w:t xml:space="preserve">, </w:t>
      </w:r>
      <w:r w:rsidR="00364BB9" w:rsidRPr="005E474A">
        <w:rPr>
          <w:rFonts w:ascii="Arial Narrow" w:hAnsi="Arial Narrow" w:cstheme="minorHAnsi"/>
          <w:bCs/>
          <w:color w:val="FF0000"/>
        </w:rPr>
        <w:t>y destinado</w:t>
      </w:r>
      <w:r w:rsidR="00711234" w:rsidRPr="005E474A">
        <w:rPr>
          <w:rFonts w:ascii="Arial Narrow" w:hAnsi="Arial Narrow" w:cstheme="minorHAnsi"/>
          <w:bCs/>
          <w:color w:val="FF0000"/>
        </w:rPr>
        <w:t xml:space="preserve"> (Adscrito)</w:t>
      </w:r>
      <w:r w:rsidR="00364BB9" w:rsidRPr="005E474A">
        <w:rPr>
          <w:rFonts w:ascii="Arial Narrow" w:hAnsi="Arial Narrow" w:cstheme="minorHAnsi"/>
          <w:bCs/>
          <w:color w:val="FF0000"/>
        </w:rPr>
        <w:t xml:space="preserve"> </w:t>
      </w:r>
      <w:r w:rsidR="001B0A91" w:rsidRPr="005E474A">
        <w:rPr>
          <w:rFonts w:ascii="Arial Narrow" w:hAnsi="Arial Narrow" w:cstheme="minorHAnsi"/>
          <w:bCs/>
          <w:color w:val="FF0000"/>
        </w:rPr>
        <w:t>en</w:t>
      </w:r>
      <w:r w:rsidR="00364BB9" w:rsidRPr="005E474A">
        <w:rPr>
          <w:rFonts w:ascii="Arial Narrow" w:hAnsi="Arial Narrow" w:cstheme="minorHAnsi"/>
          <w:bCs/>
          <w:color w:val="FF0000"/>
        </w:rPr>
        <w:t xml:space="preserve">  </w:t>
      </w:r>
      <w:r w:rsidR="004515DA" w:rsidRPr="00342D8D">
        <w:rPr>
          <w:rFonts w:ascii="Arial Narrow" w:hAnsi="Arial Narrow" w:cstheme="minorHAnsi"/>
          <w:bCs/>
          <w:color w:val="000000"/>
        </w:rPr>
        <w:t>…………………………</w:t>
      </w:r>
      <w:r w:rsidR="00711234" w:rsidRPr="00342D8D">
        <w:rPr>
          <w:rFonts w:ascii="Arial Narrow" w:hAnsi="Arial Narrow" w:cstheme="minorHAnsi"/>
          <w:bCs/>
          <w:color w:val="000000"/>
        </w:rPr>
        <w:t>……………………………………</w:t>
      </w:r>
      <w:r w:rsidR="00FD1056" w:rsidRPr="00342D8D">
        <w:rPr>
          <w:rFonts w:ascii="Arial Narrow" w:hAnsi="Arial Narrow" w:cstheme="minorHAnsi"/>
          <w:bCs/>
          <w:color w:val="000000"/>
        </w:rPr>
        <w:t xml:space="preserve"> </w:t>
      </w:r>
      <w:r w:rsidR="008C64D2" w:rsidRPr="00342D8D">
        <w:rPr>
          <w:rFonts w:ascii="Arial Narrow" w:hAnsi="Arial Narrow" w:cstheme="minorHAnsi"/>
        </w:rPr>
        <w:t>y</w:t>
      </w:r>
      <w:r w:rsidR="00302315" w:rsidRPr="00342D8D">
        <w:rPr>
          <w:rFonts w:ascii="Arial Narrow" w:hAnsi="Arial Narrow" w:cstheme="minorHAnsi"/>
        </w:rPr>
        <w:t xml:space="preserve"> con domicilio a efecto de notificaciones</w:t>
      </w:r>
      <w:r w:rsidR="00FD1056" w:rsidRPr="00342D8D">
        <w:rPr>
          <w:rFonts w:ascii="Arial Narrow" w:hAnsi="Arial Narrow" w:cstheme="minorHAnsi"/>
        </w:rPr>
        <w:t xml:space="preserve"> el de su destino</w:t>
      </w:r>
      <w:r w:rsidR="004515DA" w:rsidRPr="00342D8D">
        <w:rPr>
          <w:rFonts w:ascii="Arial Narrow" w:hAnsi="Arial Narrow" w:cstheme="minorHAnsi"/>
        </w:rPr>
        <w:t xml:space="preserve"> </w:t>
      </w:r>
      <w:r w:rsidR="00711234" w:rsidRPr="00342D8D">
        <w:rPr>
          <w:rFonts w:ascii="Arial Narrow" w:hAnsi="Arial Narrow" w:cstheme="minorHAnsi"/>
        </w:rPr>
        <w:t>(</w:t>
      </w:r>
      <w:r w:rsidR="004515DA" w:rsidRPr="00342D8D">
        <w:rPr>
          <w:rFonts w:ascii="Arial Narrow" w:hAnsi="Arial Narrow" w:cstheme="minorHAnsi"/>
          <w:color w:val="FF0000"/>
        </w:rPr>
        <w:t>o</w:t>
      </w:r>
      <w:r w:rsidR="00711234" w:rsidRPr="00342D8D">
        <w:rPr>
          <w:rFonts w:ascii="Arial Narrow" w:hAnsi="Arial Narrow" w:cstheme="minorHAnsi"/>
          <w:color w:val="FF0000"/>
        </w:rPr>
        <w:t xml:space="preserve"> poner</w:t>
      </w:r>
      <w:r w:rsidR="004515DA" w:rsidRPr="00342D8D">
        <w:rPr>
          <w:rFonts w:ascii="Arial Narrow" w:hAnsi="Arial Narrow" w:cstheme="minorHAnsi"/>
          <w:color w:val="FF0000"/>
        </w:rPr>
        <w:t xml:space="preserve"> el domicilio </w:t>
      </w:r>
      <w:r w:rsidR="005E474A" w:rsidRPr="00342D8D">
        <w:rPr>
          <w:rFonts w:ascii="Arial Narrow" w:hAnsi="Arial Narrow" w:cstheme="minorHAnsi"/>
          <w:color w:val="FF0000"/>
        </w:rPr>
        <w:t>particular</w:t>
      </w:r>
      <w:r w:rsidR="005E474A">
        <w:rPr>
          <w:rFonts w:ascii="Arial Narrow" w:hAnsi="Arial Narrow" w:cstheme="minorHAnsi"/>
          <w:color w:val="FF0000"/>
        </w:rPr>
        <w:t xml:space="preserve"> si no se tiene destino</w:t>
      </w:r>
      <w:r w:rsidR="00711234" w:rsidRPr="00342D8D">
        <w:rPr>
          <w:rFonts w:ascii="Arial Narrow" w:hAnsi="Arial Narrow" w:cstheme="minorHAnsi"/>
        </w:rPr>
        <w:t>)</w:t>
      </w:r>
      <w:r w:rsidR="00FD1056" w:rsidRPr="00342D8D">
        <w:rPr>
          <w:rFonts w:ascii="Arial Narrow" w:hAnsi="Arial Narrow" w:cstheme="minorHAnsi"/>
        </w:rPr>
        <w:t xml:space="preserve"> </w:t>
      </w:r>
      <w:r w:rsidR="00A92C4B" w:rsidRPr="00342D8D">
        <w:rPr>
          <w:rFonts w:ascii="Arial Narrow" w:hAnsi="Arial Narrow" w:cstheme="minorHAnsi"/>
        </w:rPr>
        <w:t>;</w:t>
      </w:r>
      <w:r w:rsidR="000E26BA" w:rsidRPr="00342D8D">
        <w:rPr>
          <w:rFonts w:ascii="Arial Narrow" w:hAnsi="Arial Narrow" w:cstheme="minorHAnsi"/>
        </w:rPr>
        <w:t xml:space="preserve"> con email particular </w:t>
      </w:r>
      <w:r w:rsidR="000E26BA" w:rsidRPr="00342D8D">
        <w:rPr>
          <w:rFonts w:ascii="Arial Narrow" w:hAnsi="Arial Narrow" w:cstheme="minorHAnsi"/>
          <w:highlight w:val="yellow"/>
        </w:rPr>
        <w:t>______________________</w:t>
      </w:r>
      <w:r w:rsidR="000E26BA" w:rsidRPr="00342D8D">
        <w:rPr>
          <w:rFonts w:ascii="Arial Narrow" w:hAnsi="Arial Narrow" w:cstheme="minorHAnsi"/>
        </w:rPr>
        <w:t>, Telf.</w:t>
      </w:r>
      <w:r w:rsidR="004515DA" w:rsidRPr="00342D8D">
        <w:rPr>
          <w:rFonts w:ascii="Arial Narrow" w:hAnsi="Arial Narrow" w:cstheme="minorHAnsi"/>
        </w:rPr>
        <w:t xml:space="preserve"> </w:t>
      </w:r>
      <w:r w:rsidR="00791DD3" w:rsidRPr="00342D8D">
        <w:rPr>
          <w:rFonts w:ascii="Arial Narrow" w:hAnsi="Arial Narrow" w:cstheme="minorHAnsi"/>
        </w:rPr>
        <w:t>móvil</w:t>
      </w:r>
      <w:r w:rsidR="000E26BA" w:rsidRPr="00342D8D">
        <w:rPr>
          <w:rFonts w:ascii="Arial Narrow" w:hAnsi="Arial Narrow" w:cstheme="minorHAnsi"/>
          <w:highlight w:val="yellow"/>
        </w:rPr>
        <w:t>_______________</w:t>
      </w:r>
      <w:r w:rsidR="000E26BA" w:rsidRPr="00342D8D">
        <w:rPr>
          <w:rFonts w:ascii="Arial Narrow" w:hAnsi="Arial Narrow" w:cstheme="minorHAnsi"/>
        </w:rPr>
        <w:t xml:space="preserve">,  de acuerdo a lo </w:t>
      </w:r>
      <w:r w:rsidR="000E26BA" w:rsidRPr="00342D8D">
        <w:rPr>
          <w:rFonts w:ascii="Arial Narrow" w:hAnsi="Arial Narrow" w:cs="Arial"/>
        </w:rPr>
        <w:t>dispuesto</w:t>
      </w:r>
      <w:r w:rsidR="000E26BA" w:rsidRPr="00342D8D">
        <w:rPr>
          <w:rFonts w:ascii="Arial Narrow" w:hAnsi="Arial Narrow" w:cstheme="minorHAnsi"/>
        </w:rPr>
        <w:t xml:space="preserve"> en la Ley 39/2015, de 1 de octubre, del Procedimiento Administrativo Común de las Administraciones Públicas</w:t>
      </w:r>
      <w:r w:rsidR="000E26BA" w:rsidRPr="00342D8D">
        <w:rPr>
          <w:rFonts w:ascii="Arial Narrow" w:hAnsi="Arial Narrow" w:cstheme="minorHAnsi"/>
          <w:bCs/>
        </w:rPr>
        <w:t xml:space="preserve">, </w:t>
      </w:r>
      <w:r w:rsidR="00FD1056" w:rsidRPr="00342D8D">
        <w:rPr>
          <w:rFonts w:ascii="Arial Narrow" w:hAnsi="Arial Narrow" w:cstheme="minorHAnsi"/>
          <w:bCs/>
        </w:rPr>
        <w:t xml:space="preserve">con el debido respeto </w:t>
      </w:r>
      <w:r w:rsidRPr="00342D8D">
        <w:rPr>
          <w:rFonts w:ascii="Arial Narrow" w:hAnsi="Arial Narrow" w:cstheme="minorHAnsi"/>
          <w:b/>
        </w:rPr>
        <w:t>EX</w:t>
      </w:r>
      <w:r w:rsidR="007D22AD" w:rsidRPr="00342D8D">
        <w:rPr>
          <w:rFonts w:ascii="Arial Narrow" w:hAnsi="Arial Narrow" w:cstheme="minorHAnsi"/>
          <w:b/>
        </w:rPr>
        <w:t>P</w:t>
      </w:r>
      <w:r w:rsidRPr="00342D8D">
        <w:rPr>
          <w:rFonts w:ascii="Arial Narrow" w:hAnsi="Arial Narrow" w:cstheme="minorHAnsi"/>
          <w:b/>
        </w:rPr>
        <w:t>ONE</w:t>
      </w:r>
      <w:r w:rsidRPr="00342D8D">
        <w:rPr>
          <w:rFonts w:ascii="Arial Narrow" w:hAnsi="Arial Narrow" w:cstheme="minorHAnsi"/>
        </w:rPr>
        <w:t>:</w:t>
      </w:r>
    </w:p>
    <w:p w14:paraId="5CCF22C8" w14:textId="619BC963" w:rsidR="00711234" w:rsidRPr="00342D8D" w:rsidRDefault="00E24A83" w:rsidP="00FD663D">
      <w:pPr>
        <w:jc w:val="both"/>
        <w:rPr>
          <w:rFonts w:ascii="Arial Narrow" w:hAnsi="Arial Narrow" w:cstheme="minorHAnsi"/>
          <w:color w:val="000000"/>
        </w:rPr>
      </w:pPr>
      <w:r w:rsidRPr="00342D8D">
        <w:rPr>
          <w:rFonts w:ascii="Arial Narrow" w:hAnsi="Arial Narrow" w:cstheme="minorHAnsi"/>
          <w:b/>
        </w:rPr>
        <w:t>PRIMER</w:t>
      </w:r>
      <w:r w:rsidR="00711234" w:rsidRPr="00342D8D">
        <w:rPr>
          <w:rFonts w:ascii="Arial Narrow" w:hAnsi="Arial Narrow" w:cstheme="minorHAnsi"/>
          <w:b/>
        </w:rPr>
        <w:t>O</w:t>
      </w:r>
      <w:r w:rsidR="00A92C4B" w:rsidRPr="00342D8D">
        <w:rPr>
          <w:rFonts w:ascii="Arial Narrow" w:hAnsi="Arial Narrow" w:cstheme="minorHAnsi"/>
        </w:rPr>
        <w:t>-</w:t>
      </w:r>
      <w:r w:rsidR="00711234" w:rsidRPr="00342D8D">
        <w:rPr>
          <w:rFonts w:ascii="Arial Narrow" w:hAnsi="Arial Narrow" w:cstheme="minorHAnsi"/>
          <w:color w:val="000000"/>
        </w:rPr>
        <w:t xml:space="preserve"> Que ha sabido que en el mes de noviembre se ha emitido una nómina con un abono de 660 € en concepto</w:t>
      </w:r>
      <w:r w:rsidR="009536BD">
        <w:rPr>
          <w:rFonts w:ascii="Arial Narrow" w:hAnsi="Arial Narrow" w:cstheme="minorHAnsi"/>
          <w:color w:val="000000"/>
        </w:rPr>
        <w:t xml:space="preserve"> de “PAGO UNICO INCENTIVO”</w:t>
      </w:r>
      <w:r w:rsidR="00711234" w:rsidRPr="00342D8D">
        <w:rPr>
          <w:rFonts w:ascii="Arial Narrow" w:hAnsi="Arial Narrow" w:cstheme="minorHAnsi"/>
          <w:color w:val="000000"/>
        </w:rPr>
        <w:t xml:space="preserve"> dejando fuera del citado abono a multitud de militares, entre los que se encuentra el abajo firmante, sin que al parecer exista causa objetiva para ello. </w:t>
      </w:r>
    </w:p>
    <w:p w14:paraId="53DBB984" w14:textId="77777777" w:rsidR="00712146" w:rsidRPr="00342D8D" w:rsidRDefault="00712146" w:rsidP="00FD663D">
      <w:pPr>
        <w:jc w:val="both"/>
        <w:rPr>
          <w:rFonts w:ascii="Arial Narrow" w:hAnsi="Arial Narrow" w:cstheme="minorHAnsi"/>
          <w:color w:val="000000"/>
        </w:rPr>
      </w:pPr>
      <w:r w:rsidRPr="00342D8D">
        <w:rPr>
          <w:rFonts w:ascii="Arial Narrow" w:hAnsi="Arial Narrow" w:cstheme="minorHAnsi"/>
          <w:color w:val="000000"/>
        </w:rPr>
        <w:t xml:space="preserve">Que el militar que suscribe NO ha percibido ese pago único, encontrándose en la situación de </w:t>
      </w:r>
      <w:r w:rsidRPr="005E474A">
        <w:rPr>
          <w:rFonts w:ascii="Arial Narrow" w:hAnsi="Arial Narrow" w:cstheme="minorHAnsi"/>
          <w:color w:val="000000"/>
          <w:highlight w:val="yellow"/>
        </w:rPr>
        <w:t>………………… ……………………………………………………………………….*</w:t>
      </w:r>
    </w:p>
    <w:p w14:paraId="7720491E" w14:textId="6ECCFD8E" w:rsidR="00712146" w:rsidRPr="00342D8D" w:rsidRDefault="00712146" w:rsidP="00712146">
      <w:pPr>
        <w:jc w:val="both"/>
        <w:rPr>
          <w:rFonts w:ascii="Arial Narrow" w:hAnsi="Arial Narrow" w:cstheme="minorHAnsi"/>
          <w:i/>
          <w:iCs/>
          <w:color w:val="FF0000"/>
        </w:rPr>
      </w:pPr>
      <w:r w:rsidRPr="00342D8D">
        <w:rPr>
          <w:rFonts w:ascii="Arial Narrow" w:hAnsi="Arial Narrow" w:cstheme="minorHAnsi"/>
          <w:color w:val="FF0000"/>
        </w:rPr>
        <w:t xml:space="preserve">* poner lo que proceda </w:t>
      </w:r>
      <w:r w:rsidRPr="00342D8D">
        <w:rPr>
          <w:rFonts w:ascii="Arial Narrow" w:hAnsi="Arial Narrow" w:cstheme="minorHAnsi"/>
          <w:i/>
          <w:iCs/>
          <w:color w:val="FF0000"/>
        </w:rPr>
        <w:t>(Activo destinado en…………………, en SAPAD, en reserva, en comisión de servicio en zona de operaciones, en un centro de formación, baja médica….”</w:t>
      </w:r>
    </w:p>
    <w:p w14:paraId="32B0659B" w14:textId="670C16C0" w:rsidR="00A92C4B" w:rsidRPr="00342D8D" w:rsidRDefault="00C2385B" w:rsidP="00FD663D">
      <w:pPr>
        <w:jc w:val="both"/>
        <w:rPr>
          <w:rFonts w:ascii="Arial Narrow" w:hAnsi="Arial Narrow" w:cstheme="minorHAnsi"/>
          <w:color w:val="000000"/>
        </w:rPr>
      </w:pPr>
      <w:r w:rsidRPr="00342D8D">
        <w:rPr>
          <w:rFonts w:ascii="Arial Narrow" w:hAnsi="Arial Narrow" w:cstheme="minorHAnsi"/>
          <w:color w:val="000000"/>
        </w:rPr>
        <w:t>D</w:t>
      </w:r>
      <w:r w:rsidR="00711234" w:rsidRPr="00342D8D">
        <w:rPr>
          <w:rFonts w:ascii="Arial Narrow" w:hAnsi="Arial Narrow" w:cstheme="minorHAnsi"/>
          <w:color w:val="000000"/>
        </w:rPr>
        <w:t xml:space="preserve">esconociéndose por </w:t>
      </w:r>
      <w:r w:rsidRPr="00342D8D">
        <w:rPr>
          <w:rFonts w:ascii="Arial Narrow" w:hAnsi="Arial Narrow" w:cstheme="minorHAnsi"/>
          <w:color w:val="000000"/>
        </w:rPr>
        <w:t>entero</w:t>
      </w:r>
      <w:r w:rsidR="00711234" w:rsidRPr="00342D8D">
        <w:rPr>
          <w:rFonts w:ascii="Arial Narrow" w:hAnsi="Arial Narrow" w:cstheme="minorHAnsi"/>
          <w:color w:val="000000"/>
        </w:rPr>
        <w:t xml:space="preserve"> -dado que no se ha dado ningún tipo de información al respecto- en base a que </w:t>
      </w:r>
      <w:r w:rsidRPr="00342D8D">
        <w:rPr>
          <w:rFonts w:ascii="Arial Narrow" w:hAnsi="Arial Narrow" w:cstheme="minorHAnsi"/>
          <w:color w:val="000000"/>
        </w:rPr>
        <w:t>normativa, directiva, instrucción legal, etc. se ha realizado ese pago, ni mucho menos, se ha informado de los criterios que se han empleado para su asignación</w:t>
      </w:r>
      <w:r w:rsidR="00555905">
        <w:rPr>
          <w:rFonts w:ascii="Arial Narrow" w:hAnsi="Arial Narrow" w:cstheme="minorHAnsi"/>
          <w:color w:val="000000"/>
        </w:rPr>
        <w:t>,</w:t>
      </w:r>
      <w:r w:rsidRPr="00342D8D">
        <w:rPr>
          <w:rFonts w:ascii="Arial Narrow" w:hAnsi="Arial Narrow" w:cstheme="minorHAnsi"/>
          <w:color w:val="000000"/>
        </w:rPr>
        <w:t xml:space="preserve"> ni que autoridad los ha decidido</w:t>
      </w:r>
      <w:r w:rsidR="00555905">
        <w:rPr>
          <w:rFonts w:ascii="Arial Narrow" w:hAnsi="Arial Narrow" w:cstheme="minorHAnsi"/>
          <w:color w:val="000000"/>
        </w:rPr>
        <w:t>,</w:t>
      </w:r>
      <w:r w:rsidR="00496554" w:rsidRPr="00342D8D">
        <w:rPr>
          <w:rFonts w:ascii="Arial Narrow" w:hAnsi="Arial Narrow" w:cstheme="minorHAnsi"/>
          <w:color w:val="000000"/>
        </w:rPr>
        <w:t xml:space="preserve"> ni que </w:t>
      </w:r>
      <w:r w:rsidR="00555905" w:rsidRPr="00342D8D">
        <w:rPr>
          <w:rFonts w:ascii="Arial Narrow" w:hAnsi="Arial Narrow" w:cstheme="minorHAnsi"/>
          <w:color w:val="000000"/>
        </w:rPr>
        <w:t>trámites</w:t>
      </w:r>
      <w:r w:rsidR="00496554" w:rsidRPr="00342D8D">
        <w:rPr>
          <w:rFonts w:ascii="Arial Narrow" w:hAnsi="Arial Narrow" w:cstheme="minorHAnsi"/>
          <w:color w:val="000000"/>
        </w:rPr>
        <w:t xml:space="preserve"> legales se han seguido para ello.</w:t>
      </w:r>
    </w:p>
    <w:p w14:paraId="0D4C5380" w14:textId="55D19EB6" w:rsidR="00496554" w:rsidRPr="00342D8D" w:rsidRDefault="00496554" w:rsidP="00496554">
      <w:pPr>
        <w:jc w:val="both"/>
        <w:rPr>
          <w:rFonts w:ascii="Arial Narrow" w:hAnsi="Arial Narrow" w:cstheme="minorHAnsi"/>
          <w:color w:val="000000"/>
        </w:rPr>
      </w:pPr>
      <w:r w:rsidRPr="00342D8D">
        <w:rPr>
          <w:rFonts w:ascii="Arial Narrow" w:hAnsi="Arial Narrow" w:cstheme="minorHAnsi"/>
          <w:color w:val="000000"/>
        </w:rPr>
        <w:t xml:space="preserve">En definitiva, y dicho con el máximo </w:t>
      </w:r>
      <w:r w:rsidR="00712146" w:rsidRPr="00342D8D">
        <w:rPr>
          <w:rFonts w:ascii="Arial Narrow" w:hAnsi="Arial Narrow" w:cstheme="minorHAnsi"/>
          <w:color w:val="000000"/>
        </w:rPr>
        <w:t>r</w:t>
      </w:r>
      <w:r w:rsidRPr="00342D8D">
        <w:rPr>
          <w:rFonts w:ascii="Arial Narrow" w:hAnsi="Arial Narrow" w:cstheme="minorHAnsi"/>
          <w:color w:val="000000"/>
        </w:rPr>
        <w:t>espeto, que se ha realizado un “PAGO UNICO INCENTIVO”, desconociéndose la normativa legal que lo ampara y los criterios en términos legales que se han adoptado, a lo que parece pudiera</w:t>
      </w:r>
      <w:r w:rsidR="00555905">
        <w:rPr>
          <w:rFonts w:ascii="Arial Narrow" w:hAnsi="Arial Narrow" w:cstheme="minorHAnsi"/>
          <w:color w:val="000000"/>
        </w:rPr>
        <w:t>n</w:t>
      </w:r>
      <w:r w:rsidRPr="00342D8D">
        <w:rPr>
          <w:rFonts w:ascii="Arial Narrow" w:hAnsi="Arial Narrow" w:cstheme="minorHAnsi"/>
          <w:color w:val="000000"/>
        </w:rPr>
        <w:t xml:space="preserve"> ser discriminatorios, arbitrarios e ilegales.</w:t>
      </w:r>
    </w:p>
    <w:p w14:paraId="01F5A9AB" w14:textId="4C1AE19D" w:rsidR="00496554" w:rsidRPr="00342D8D" w:rsidRDefault="00C2385B" w:rsidP="00C2385B">
      <w:pPr>
        <w:jc w:val="both"/>
        <w:rPr>
          <w:rFonts w:ascii="Arial Narrow" w:hAnsi="Arial Narrow" w:cstheme="minorHAnsi"/>
          <w:color w:val="000000"/>
        </w:rPr>
      </w:pPr>
      <w:r w:rsidRPr="00342D8D">
        <w:rPr>
          <w:rFonts w:ascii="Arial Narrow" w:hAnsi="Arial Narrow" w:cstheme="minorHAnsi"/>
          <w:b/>
          <w:color w:val="000000"/>
        </w:rPr>
        <w:t>SEGUNDO</w:t>
      </w:r>
      <w:r w:rsidRPr="00342D8D">
        <w:rPr>
          <w:rFonts w:ascii="Arial Narrow" w:hAnsi="Arial Narrow" w:cstheme="minorHAnsi"/>
          <w:color w:val="000000"/>
        </w:rPr>
        <w:t xml:space="preserve">. – </w:t>
      </w:r>
      <w:r w:rsidR="00496554" w:rsidRPr="00342D8D">
        <w:rPr>
          <w:rFonts w:ascii="Arial Narrow" w:hAnsi="Arial Narrow" w:cstheme="minorHAnsi"/>
          <w:color w:val="000000"/>
        </w:rPr>
        <w:t xml:space="preserve">Parecería innecesario recordar que TODOS los militares profesionales, tanto en activo como en reserva, aunque se encuentren de baja médica, Servicio Activo Pendiente de Asignación de Destino, </w:t>
      </w:r>
      <w:r w:rsidR="00843941">
        <w:rPr>
          <w:rFonts w:ascii="Arial Narrow" w:hAnsi="Arial Narrow" w:cstheme="minorHAnsi"/>
          <w:color w:val="000000"/>
        </w:rPr>
        <w:t>(</w:t>
      </w:r>
      <w:r w:rsidR="00496554" w:rsidRPr="00342D8D">
        <w:rPr>
          <w:rFonts w:ascii="Arial Narrow" w:hAnsi="Arial Narrow" w:cstheme="minorHAnsi"/>
          <w:color w:val="000000"/>
        </w:rPr>
        <w:t>SAPAD</w:t>
      </w:r>
      <w:r w:rsidR="00843941">
        <w:rPr>
          <w:rFonts w:ascii="Arial Narrow" w:hAnsi="Arial Narrow" w:cstheme="minorHAnsi"/>
          <w:color w:val="000000"/>
        </w:rPr>
        <w:t>)</w:t>
      </w:r>
      <w:r w:rsidR="00496554" w:rsidRPr="00342D8D">
        <w:rPr>
          <w:rFonts w:ascii="Arial Narrow" w:hAnsi="Arial Narrow" w:cstheme="minorHAnsi"/>
          <w:color w:val="000000"/>
        </w:rPr>
        <w:t>, destinado</w:t>
      </w:r>
      <w:r w:rsidR="00C2552F" w:rsidRPr="00342D8D">
        <w:rPr>
          <w:rFonts w:ascii="Arial Narrow" w:hAnsi="Arial Narrow" w:cstheme="minorHAnsi"/>
          <w:color w:val="000000"/>
        </w:rPr>
        <w:t>s</w:t>
      </w:r>
      <w:r w:rsidR="00496554" w:rsidRPr="00342D8D">
        <w:rPr>
          <w:rFonts w:ascii="Arial Narrow" w:hAnsi="Arial Narrow" w:cstheme="minorHAnsi"/>
          <w:color w:val="000000"/>
        </w:rPr>
        <w:t xml:space="preserve"> en el extranjero o en comisión de servicios en zona de operaciones</w:t>
      </w:r>
      <w:r w:rsidR="00712146" w:rsidRPr="00342D8D">
        <w:rPr>
          <w:rFonts w:ascii="Arial Narrow" w:hAnsi="Arial Narrow" w:cstheme="minorHAnsi"/>
          <w:color w:val="000000"/>
        </w:rPr>
        <w:t xml:space="preserve">, etc., están sometidos a las mismas obligaciones que -muy en síntesis se determinan- en  </w:t>
      </w:r>
      <w:r w:rsidR="00C2552F" w:rsidRPr="00342D8D">
        <w:rPr>
          <w:rFonts w:ascii="Arial Narrow" w:hAnsi="Arial Narrow" w:cstheme="minorHAnsi"/>
          <w:color w:val="000000"/>
        </w:rPr>
        <w:t>el</w:t>
      </w:r>
      <w:r w:rsidR="00712146" w:rsidRPr="00342D8D">
        <w:rPr>
          <w:rFonts w:ascii="Arial Narrow" w:hAnsi="Arial Narrow" w:cstheme="minorHAnsi"/>
          <w:color w:val="000000"/>
        </w:rPr>
        <w:t xml:space="preserve"> </w:t>
      </w:r>
      <w:r w:rsidR="00496554" w:rsidRPr="00342D8D">
        <w:rPr>
          <w:rFonts w:ascii="Arial Narrow" w:hAnsi="Arial Narrow" w:cstheme="minorHAnsi"/>
          <w:color w:val="000000"/>
        </w:rPr>
        <w:t xml:space="preserve"> </w:t>
      </w:r>
      <w:r w:rsidR="00C2552F" w:rsidRPr="00342D8D">
        <w:rPr>
          <w:rFonts w:ascii="Arial Narrow" w:hAnsi="Arial Narrow" w:cstheme="minorHAnsi"/>
          <w:color w:val="000000"/>
        </w:rPr>
        <w:t>Real Decreto 96/2009, de 6 de febrero, por el que se aprueban las Reales Ordenanzas para las Fuerzas Armadas o las obligaciones que se disponen en la  Ley Orgánica 9/2011, de 27 de julio, de derechos y deberes de los miembros de las Fuerzas Armadas, como por ejemplo a TODOS se les exige su disponibilidad de permanente para el servicio, y un largo etc., y todo ello durante toda su carrera militar, Y por tanto, TODOS tienen los mismos derechos, como sería el caso de cobrar un “PAGO UNICO INCENTIVO” que en modo alguno puede ir referido a un momento determinado de la carrera del militar profesional dejándole fuera de su abono.</w:t>
      </w:r>
    </w:p>
    <w:p w14:paraId="796226F6" w14:textId="77777777" w:rsidR="00342D8D" w:rsidRDefault="00342D8D" w:rsidP="00342D8D">
      <w:pPr>
        <w:jc w:val="both"/>
        <w:rPr>
          <w:rFonts w:ascii="Arial Narrow" w:hAnsi="Arial Narrow" w:cstheme="minorHAnsi"/>
          <w:i/>
          <w:iCs/>
          <w:color w:val="000000"/>
        </w:rPr>
      </w:pPr>
      <w:r w:rsidRPr="00342D8D">
        <w:rPr>
          <w:rFonts w:ascii="Arial Narrow" w:hAnsi="Arial Narrow" w:cstheme="minorHAnsi"/>
          <w:color w:val="000000"/>
        </w:rPr>
        <w:t xml:space="preserve">Deberíamos recordar que, el art. 9.1 de la CE “1. …… los poderes públicos están sujetos a la Constitución y al resto del ordenamiento jurídico.” E igualmente el art. 9.3 de la CE “La Constitución garantiza el principio de legalidad, la jerarquía normativa, </w:t>
      </w:r>
      <w:r w:rsidRPr="00342D8D">
        <w:rPr>
          <w:rFonts w:ascii="Arial Narrow" w:hAnsi="Arial Narrow" w:cstheme="minorHAnsi"/>
          <w:color w:val="000000"/>
          <w:u w:val="single"/>
        </w:rPr>
        <w:t>la publicidad de las normas</w:t>
      </w:r>
      <w:r w:rsidRPr="00342D8D">
        <w:rPr>
          <w:rFonts w:ascii="Arial Narrow" w:hAnsi="Arial Narrow" w:cstheme="minorHAnsi"/>
          <w:color w:val="000000"/>
        </w:rPr>
        <w:t xml:space="preserve">, …… </w:t>
      </w:r>
      <w:r w:rsidRPr="00342D8D">
        <w:rPr>
          <w:rFonts w:ascii="Arial Narrow" w:hAnsi="Arial Narrow" w:cstheme="minorHAnsi"/>
          <w:color w:val="000000"/>
          <w:u w:val="single"/>
        </w:rPr>
        <w:t>la seguridad jurídica, la responsabilidad y la interdicción de la arbitrariedad de los poderes públicos</w:t>
      </w:r>
      <w:r w:rsidRPr="00342D8D">
        <w:rPr>
          <w:rFonts w:ascii="Arial Narrow" w:hAnsi="Arial Narrow" w:cstheme="minorHAnsi"/>
          <w:color w:val="000000"/>
        </w:rPr>
        <w:t xml:space="preserve">.” </w:t>
      </w:r>
      <w:r>
        <w:rPr>
          <w:rFonts w:ascii="Arial Narrow" w:hAnsi="Arial Narrow" w:cstheme="minorHAnsi"/>
          <w:color w:val="000000"/>
        </w:rPr>
        <w:t xml:space="preserve">e </w:t>
      </w:r>
      <w:r w:rsidRPr="00342D8D">
        <w:rPr>
          <w:rFonts w:ascii="Arial Narrow" w:hAnsi="Arial Narrow" w:cstheme="minorHAnsi"/>
          <w:color w:val="000000"/>
        </w:rPr>
        <w:t>igualmente el art. 103.1 de la CE “</w:t>
      </w:r>
      <w:r w:rsidRPr="00342D8D">
        <w:rPr>
          <w:rFonts w:ascii="Arial Narrow" w:hAnsi="Arial Narrow" w:cstheme="minorHAnsi"/>
          <w:i/>
          <w:iCs/>
          <w:color w:val="000000"/>
        </w:rPr>
        <w:t>La Administración Pública sirve con objetividad los intereses generales y actúa de acuerdo con los principios de eficacia, jerarquía, …//… con sometimiento pleno a la ley y al Derecho</w:t>
      </w:r>
      <w:r w:rsidRPr="00342D8D">
        <w:rPr>
          <w:rFonts w:ascii="Arial Narrow" w:hAnsi="Arial Narrow" w:cstheme="minorHAnsi"/>
          <w:color w:val="000000"/>
        </w:rPr>
        <w:t>” precepto que se repite en el art. 3.1 de la Ley 40/2015, de 1 de octubre, del régimen jurídico del sector público, que entre otros  añade: “</w:t>
      </w:r>
      <w:r w:rsidRPr="00342D8D">
        <w:rPr>
          <w:rFonts w:ascii="Arial Narrow" w:hAnsi="Arial Narrow" w:cstheme="minorHAnsi"/>
          <w:i/>
          <w:iCs/>
          <w:color w:val="000000"/>
        </w:rPr>
        <w:t>Deberán respetar en su actuación y relaciones los siguientes principios: c) Participación, objetividad y transparencia de la actuación administrativa. e) Buena fe, confianza legítima…</w:t>
      </w:r>
      <w:r>
        <w:rPr>
          <w:rFonts w:ascii="Arial Narrow" w:hAnsi="Arial Narrow" w:cstheme="minorHAnsi"/>
          <w:i/>
          <w:iCs/>
          <w:color w:val="000000"/>
        </w:rPr>
        <w:t xml:space="preserve">” </w:t>
      </w:r>
    </w:p>
    <w:p w14:paraId="020F7E2F" w14:textId="19266561" w:rsidR="00342D8D" w:rsidRPr="00342D8D" w:rsidRDefault="00342D8D" w:rsidP="00342D8D">
      <w:pPr>
        <w:jc w:val="both"/>
        <w:rPr>
          <w:rFonts w:ascii="Arial Narrow" w:hAnsi="Arial Narrow" w:cstheme="minorHAnsi"/>
          <w:color w:val="000000"/>
        </w:rPr>
      </w:pPr>
      <w:r>
        <w:rPr>
          <w:rFonts w:ascii="Arial Narrow" w:hAnsi="Arial Narrow" w:cstheme="minorHAnsi"/>
          <w:color w:val="000000"/>
        </w:rPr>
        <w:t xml:space="preserve">Por tanto, con relación al </w:t>
      </w:r>
      <w:r w:rsidRPr="00342D8D">
        <w:rPr>
          <w:rFonts w:ascii="Arial Narrow" w:hAnsi="Arial Narrow" w:cstheme="minorHAnsi"/>
          <w:color w:val="000000"/>
        </w:rPr>
        <w:t>“PAGO UNICO INCENTIVO</w:t>
      </w:r>
      <w:r>
        <w:rPr>
          <w:rFonts w:ascii="Arial Narrow" w:hAnsi="Arial Narrow" w:cstheme="minorHAnsi"/>
          <w:color w:val="000000"/>
        </w:rPr>
        <w:t xml:space="preserve">” se habría infringido el art. 9.1 CE, así como los </w:t>
      </w:r>
      <w:r w:rsidRPr="00342D8D">
        <w:rPr>
          <w:rFonts w:ascii="Arial Narrow" w:hAnsi="Arial Narrow" w:cstheme="minorHAnsi"/>
          <w:color w:val="000000"/>
        </w:rPr>
        <w:t xml:space="preserve">principios de </w:t>
      </w:r>
      <w:r w:rsidRPr="00342D8D">
        <w:rPr>
          <w:rFonts w:ascii="Arial Narrow" w:hAnsi="Arial Narrow" w:cstheme="minorHAnsi"/>
          <w:b/>
          <w:bCs/>
          <w:color w:val="000000"/>
        </w:rPr>
        <w:t>transparencia y de participación</w:t>
      </w:r>
      <w:r>
        <w:rPr>
          <w:rFonts w:ascii="Arial Narrow" w:hAnsi="Arial Narrow" w:cstheme="minorHAnsi"/>
          <w:color w:val="000000"/>
        </w:rPr>
        <w:t xml:space="preserve"> tal y como se dispone en</w:t>
      </w:r>
      <w:r w:rsidRPr="00342D8D">
        <w:rPr>
          <w:rFonts w:ascii="Arial Narrow" w:hAnsi="Arial Narrow" w:cstheme="minorHAnsi"/>
          <w:color w:val="000000"/>
        </w:rPr>
        <w:t xml:space="preserve"> </w:t>
      </w:r>
      <w:r w:rsidRPr="00843941">
        <w:rPr>
          <w:rFonts w:ascii="Arial Narrow" w:hAnsi="Arial Narrow" w:cstheme="minorHAnsi"/>
          <w:b/>
          <w:bCs/>
          <w:color w:val="000000"/>
          <w:u w:val="single"/>
        </w:rPr>
        <w:t>el art. 45 1 y 2 Ley 39/2015 de 1 de octubre</w:t>
      </w:r>
      <w:r w:rsidRPr="00342D8D">
        <w:rPr>
          <w:rFonts w:ascii="Arial Narrow" w:hAnsi="Arial Narrow" w:cstheme="minorHAnsi"/>
          <w:color w:val="000000"/>
        </w:rPr>
        <w:t xml:space="preserve"> de procedimiento administrativo común de las administraciones públicas ante “</w:t>
      </w:r>
      <w:r w:rsidRPr="00342D8D">
        <w:rPr>
          <w:rFonts w:ascii="Arial Narrow" w:hAnsi="Arial Narrow" w:cstheme="minorHAnsi"/>
          <w:b/>
          <w:bCs/>
          <w:i/>
          <w:iCs/>
          <w:color w:val="000000"/>
        </w:rPr>
        <w:t>el deber de notificación personal de un acto que afecta a una pluralidad de interesados”</w:t>
      </w:r>
      <w:r w:rsidRPr="00342D8D">
        <w:rPr>
          <w:rFonts w:ascii="Arial Narrow" w:hAnsi="Arial Narrow" w:cstheme="minorHAnsi"/>
          <w:color w:val="000000"/>
        </w:rPr>
        <w:t xml:space="preserve">, relacionado con los principios de actuación de la Administración que proclama el art. 3.1 de la Ley 40/2015 c) </w:t>
      </w:r>
      <w:r w:rsidRPr="00342D8D">
        <w:rPr>
          <w:rFonts w:ascii="Arial Narrow" w:hAnsi="Arial Narrow" w:cstheme="minorHAnsi"/>
          <w:b/>
          <w:bCs/>
          <w:color w:val="000000"/>
          <w:u w:val="single"/>
        </w:rPr>
        <w:t>Participación, objetividad y transparencia de la actuación administrativa</w:t>
      </w:r>
      <w:r>
        <w:rPr>
          <w:rFonts w:ascii="Arial Narrow" w:hAnsi="Arial Narrow" w:cstheme="minorHAnsi"/>
          <w:color w:val="000000"/>
          <w:u w:val="single"/>
        </w:rPr>
        <w:t>.</w:t>
      </w:r>
    </w:p>
    <w:p w14:paraId="27687651" w14:textId="710C0145" w:rsidR="00342D8D" w:rsidRDefault="00342D8D" w:rsidP="00342D8D">
      <w:pPr>
        <w:jc w:val="both"/>
        <w:rPr>
          <w:rFonts w:ascii="Arial Narrow" w:hAnsi="Arial Narrow" w:cstheme="minorHAnsi"/>
          <w:color w:val="000000"/>
        </w:rPr>
      </w:pPr>
    </w:p>
    <w:p w14:paraId="0C0907E7" w14:textId="2CC1E2E6" w:rsidR="00496554" w:rsidRPr="005E474A" w:rsidRDefault="00342D8D" w:rsidP="00342D8D">
      <w:pPr>
        <w:jc w:val="both"/>
        <w:rPr>
          <w:rFonts w:ascii="Arial Narrow" w:hAnsi="Arial Narrow" w:cstheme="minorHAnsi"/>
          <w:color w:val="000000"/>
        </w:rPr>
      </w:pPr>
      <w:r>
        <w:rPr>
          <w:rFonts w:ascii="Arial Narrow" w:hAnsi="Arial Narrow" w:cstheme="minorHAnsi"/>
          <w:color w:val="000000"/>
        </w:rPr>
        <w:lastRenderedPageBreak/>
        <w:t xml:space="preserve">Sin que quepa aducir ninguna facultad discrecional técnica al efecto, dado que la decisión de dejar fuera del abono del citado incentivo al militar que suscribe, dicho con todo respeto, esta parte entiende </w:t>
      </w:r>
      <w:r w:rsidR="008E1883">
        <w:rPr>
          <w:rFonts w:ascii="Arial Narrow" w:hAnsi="Arial Narrow" w:cstheme="minorHAnsi"/>
          <w:color w:val="000000"/>
        </w:rPr>
        <w:t>que NO se han respetado los elementos</w:t>
      </w:r>
      <w:r w:rsidRPr="00342D8D">
        <w:rPr>
          <w:rFonts w:ascii="Arial Narrow" w:hAnsi="Arial Narrow" w:cstheme="minorHAnsi"/>
          <w:color w:val="000000"/>
        </w:rPr>
        <w:t xml:space="preserve"> normados</w:t>
      </w:r>
      <w:r w:rsidR="008E1883">
        <w:rPr>
          <w:rFonts w:ascii="Arial Narrow" w:hAnsi="Arial Narrow" w:cstheme="minorHAnsi"/>
          <w:color w:val="000000"/>
        </w:rPr>
        <w:t xml:space="preserve">, habiéndose adoptado con infracción de la normativa anteriormente expuesta, de una forma claramente </w:t>
      </w:r>
      <w:r w:rsidR="008E1883" w:rsidRPr="005E474A">
        <w:rPr>
          <w:rFonts w:ascii="Arial Narrow" w:hAnsi="Arial Narrow" w:cstheme="minorHAnsi"/>
          <w:color w:val="000000"/>
        </w:rPr>
        <w:t xml:space="preserve">arbitraria. </w:t>
      </w:r>
    </w:p>
    <w:p w14:paraId="58E00617" w14:textId="3A48C1C1" w:rsidR="008E1883" w:rsidRPr="005E474A" w:rsidRDefault="008E1883" w:rsidP="008E1883">
      <w:pPr>
        <w:jc w:val="both"/>
        <w:rPr>
          <w:rFonts w:ascii="Arial Narrow" w:hAnsi="Arial Narrow" w:cstheme="minorHAnsi"/>
        </w:rPr>
      </w:pPr>
      <w:r w:rsidRPr="005E474A">
        <w:rPr>
          <w:rFonts w:ascii="Arial Narrow" w:hAnsi="Arial Narrow" w:cstheme="minorHAnsi"/>
          <w:b/>
          <w:bCs/>
          <w:color w:val="000000"/>
        </w:rPr>
        <w:t>TERCERO</w:t>
      </w:r>
      <w:r w:rsidRPr="005E474A">
        <w:rPr>
          <w:rFonts w:ascii="Arial Narrow" w:hAnsi="Arial Narrow" w:cstheme="minorHAnsi"/>
          <w:color w:val="000000"/>
        </w:rPr>
        <w:t xml:space="preserve">. – Que </w:t>
      </w:r>
      <w:r w:rsidRPr="005E474A">
        <w:rPr>
          <w:rFonts w:ascii="Arial Narrow" w:hAnsi="Arial Narrow" w:cstheme="minorHAnsi"/>
        </w:rPr>
        <w:t xml:space="preserve">El Tribunal Supremo en su más reciente jurisprudencia ( STS </w:t>
      </w:r>
      <w:proofErr w:type="spellStart"/>
      <w:r w:rsidRPr="005E474A">
        <w:rPr>
          <w:rFonts w:ascii="Arial Narrow" w:hAnsi="Arial Narrow" w:cstheme="minorHAnsi"/>
        </w:rPr>
        <w:t>nº</w:t>
      </w:r>
      <w:proofErr w:type="spellEnd"/>
      <w:r w:rsidRPr="005E474A">
        <w:rPr>
          <w:rFonts w:ascii="Arial Narrow" w:hAnsi="Arial Narrow" w:cstheme="minorHAnsi"/>
        </w:rPr>
        <w:t xml:space="preserve"> 748/2020, de 11 de junio de 2020 (rec.577/2019) ha mantenido que el derecho a acceder a la información pública se regula en términos muy amplios en la Ley 19/2013 de Transparencia y Buen Gobierno, al establecerse: "Todas las personas tienen derecho a acceder a la información pública, en los términos previstos en el artículo 105.b) de la Constitución Española, desarrollados por esta Ley" (art. 12), y puede ejercerse sin necesidad de motivar la solicitud (art. 17.3).</w:t>
      </w:r>
    </w:p>
    <w:p w14:paraId="5837C76F" w14:textId="7138EC0A" w:rsidR="00496554" w:rsidRDefault="008E1883" w:rsidP="005E474A">
      <w:pPr>
        <w:autoSpaceDE w:val="0"/>
        <w:autoSpaceDN w:val="0"/>
        <w:adjustRightInd w:val="0"/>
        <w:spacing w:after="0" w:line="240" w:lineRule="auto"/>
        <w:jc w:val="both"/>
        <w:rPr>
          <w:rFonts w:ascii="Arial Narrow" w:hAnsi="Arial Narrow" w:cstheme="minorHAnsi"/>
        </w:rPr>
      </w:pPr>
      <w:r w:rsidRPr="005E474A">
        <w:rPr>
          <w:rFonts w:ascii="Arial Narrow" w:hAnsi="Arial Narrow" w:cstheme="minorHAnsi"/>
        </w:rPr>
        <w:t>La Exposición de Motivos de la Ley 9/2013, de diciembre, establece que el derecho de acceso a la información</w:t>
      </w:r>
      <w:r w:rsidR="005E474A">
        <w:rPr>
          <w:rFonts w:ascii="Arial Narrow" w:hAnsi="Arial Narrow" w:cstheme="minorHAnsi"/>
        </w:rPr>
        <w:t xml:space="preserve"> </w:t>
      </w:r>
      <w:r w:rsidRPr="005E474A">
        <w:rPr>
          <w:rFonts w:ascii="Arial Narrow" w:hAnsi="Arial Narrow" w:cstheme="minorHAnsi"/>
        </w:rPr>
        <w:t>pública, del que son titulares todas las personas, solamente se verá limitado en aquellos casos en que así sea necesario por la propia naturaleza de la información o por su entrada en conflicto con otros intereses protegidos; y, en fin, que, en todo caso, los límites previstos se aplicarán atendiendo a un test de daño (del interés que se salvaguarda con el límite) y de interés público en la divulgación (que en el caso concreto no prevalezca el interés público en la divulgación de la información) y de forma proporcionada y limitada por su</w:t>
      </w:r>
      <w:r w:rsidR="005E474A">
        <w:rPr>
          <w:rFonts w:ascii="Arial Narrow" w:hAnsi="Arial Narrow" w:cstheme="minorHAnsi"/>
        </w:rPr>
        <w:t xml:space="preserve"> </w:t>
      </w:r>
      <w:r w:rsidRPr="005E474A">
        <w:rPr>
          <w:rFonts w:ascii="Arial Narrow" w:hAnsi="Arial Narrow" w:cstheme="minorHAnsi"/>
        </w:rPr>
        <w:t>objeto y finalidad.</w:t>
      </w:r>
    </w:p>
    <w:p w14:paraId="2FC41CF7" w14:textId="77777777" w:rsidR="005E474A" w:rsidRPr="005E474A" w:rsidRDefault="005E474A" w:rsidP="005E474A">
      <w:pPr>
        <w:autoSpaceDE w:val="0"/>
        <w:autoSpaceDN w:val="0"/>
        <w:adjustRightInd w:val="0"/>
        <w:spacing w:after="0" w:line="240" w:lineRule="auto"/>
        <w:jc w:val="both"/>
        <w:rPr>
          <w:rFonts w:ascii="Arial Narrow" w:hAnsi="Arial Narrow" w:cstheme="minorHAnsi"/>
          <w:color w:val="000000"/>
        </w:rPr>
      </w:pPr>
    </w:p>
    <w:p w14:paraId="7F1CBA0B" w14:textId="5382D707" w:rsidR="00C2385B" w:rsidRPr="005E474A" w:rsidRDefault="008E1883" w:rsidP="008E1883">
      <w:pPr>
        <w:autoSpaceDE w:val="0"/>
        <w:autoSpaceDN w:val="0"/>
        <w:adjustRightInd w:val="0"/>
        <w:spacing w:after="0" w:line="240" w:lineRule="auto"/>
        <w:jc w:val="both"/>
        <w:rPr>
          <w:rFonts w:ascii="Arial Narrow" w:hAnsi="Arial Narrow" w:cstheme="minorHAnsi"/>
          <w:color w:val="000000"/>
        </w:rPr>
      </w:pPr>
      <w:r w:rsidRPr="005E474A">
        <w:rPr>
          <w:rFonts w:ascii="Arial Narrow" w:hAnsi="Arial Narrow" w:cstheme="minorHAnsi"/>
        </w:rPr>
        <w:t>Por tanto, la posibilidad de limitar el derecho de acceso a la información no constituye una potestad discrecional de la Administración y solo resulta posible cuando concurra uno de los supuestos legalmente establecidos, que aparezca debidamente acreditado por quien lo invoca y resulte proporcionado y limitado por su objeto y finalidad</w:t>
      </w:r>
    </w:p>
    <w:p w14:paraId="0AD864DB" w14:textId="77777777" w:rsidR="005E474A" w:rsidRDefault="005E474A" w:rsidP="009D4BCD">
      <w:pPr>
        <w:jc w:val="both"/>
        <w:rPr>
          <w:rFonts w:ascii="Arial Narrow" w:hAnsi="Arial Narrow" w:cstheme="minorHAnsi"/>
          <w:b/>
          <w:bCs/>
        </w:rPr>
      </w:pPr>
    </w:p>
    <w:p w14:paraId="474F531D" w14:textId="61CDF695" w:rsidR="00C96956" w:rsidRPr="00342D8D" w:rsidRDefault="005E474A" w:rsidP="009D4BCD">
      <w:pPr>
        <w:jc w:val="both"/>
        <w:rPr>
          <w:rFonts w:ascii="Arial Narrow" w:hAnsi="Arial Narrow" w:cstheme="minorHAnsi"/>
        </w:rPr>
      </w:pPr>
      <w:r w:rsidRPr="008E1883">
        <w:rPr>
          <w:rFonts w:ascii="Arial Narrow" w:hAnsi="Arial Narrow" w:cstheme="minorHAnsi"/>
          <w:b/>
          <w:bCs/>
        </w:rPr>
        <w:t>CUARTA</w:t>
      </w:r>
      <w:r>
        <w:rPr>
          <w:rFonts w:ascii="Arial Narrow" w:hAnsi="Arial Narrow" w:cstheme="minorHAnsi"/>
        </w:rPr>
        <w:t>. -</w:t>
      </w:r>
      <w:r w:rsidR="008E1883">
        <w:rPr>
          <w:rFonts w:ascii="Arial Narrow" w:hAnsi="Arial Narrow" w:cstheme="minorHAnsi"/>
        </w:rPr>
        <w:t xml:space="preserve"> </w:t>
      </w:r>
      <w:r w:rsidR="00C96956" w:rsidRPr="00342D8D">
        <w:rPr>
          <w:rFonts w:ascii="Arial Narrow" w:hAnsi="Arial Narrow" w:cstheme="minorHAnsi"/>
        </w:rPr>
        <w:t>Que para el caso de que la autoridad a la que se dirige la presente instancia no resulte competente, viene esta parte a interesar sea de aplicación el artículo 14.1 de la Ley 40/2015, de 1 de octubre, de régimen jurídico del sector público, de manera que se dirija a la autoridad que resulte competente.</w:t>
      </w:r>
    </w:p>
    <w:p w14:paraId="49344BA9" w14:textId="66C14F8D" w:rsidR="00692F9A" w:rsidRPr="00342D8D" w:rsidRDefault="00692F9A" w:rsidP="00692F9A">
      <w:pPr>
        <w:spacing w:after="0" w:line="240" w:lineRule="auto"/>
        <w:jc w:val="both"/>
        <w:rPr>
          <w:rFonts w:ascii="Arial Narrow" w:hAnsi="Arial Narrow" w:cstheme="minorHAnsi"/>
          <w:color w:val="000000"/>
        </w:rPr>
      </w:pPr>
      <w:r w:rsidRPr="00342D8D">
        <w:rPr>
          <w:rFonts w:ascii="Arial Narrow" w:hAnsi="Arial Narrow" w:cstheme="minorHAnsi"/>
        </w:rPr>
        <w:t>Que al amparo del art. 21 de la Ley 39/2015, de 01 de octubre, se emita una comunicación en la cual se exprese la fecha de entrada en el registro competente para resolver, plazo para emitir resolución por la autoridad competente y los efectos del silencio administrativo.</w:t>
      </w:r>
    </w:p>
    <w:p w14:paraId="17C9C36B" w14:textId="77777777" w:rsidR="005E474A" w:rsidRDefault="005E474A" w:rsidP="00C96956">
      <w:pPr>
        <w:ind w:firstLine="708"/>
        <w:jc w:val="both"/>
        <w:rPr>
          <w:rFonts w:ascii="Arial Narrow" w:hAnsi="Arial Narrow" w:cstheme="minorHAnsi"/>
        </w:rPr>
      </w:pPr>
    </w:p>
    <w:p w14:paraId="7898A584" w14:textId="3579AC0A" w:rsidR="006249A8" w:rsidRPr="00342D8D" w:rsidRDefault="006249A8" w:rsidP="00C96956">
      <w:pPr>
        <w:ind w:firstLine="708"/>
        <w:jc w:val="both"/>
        <w:rPr>
          <w:rFonts w:ascii="Arial Narrow" w:hAnsi="Arial Narrow" w:cstheme="minorHAnsi"/>
        </w:rPr>
      </w:pPr>
      <w:r w:rsidRPr="00342D8D">
        <w:rPr>
          <w:rFonts w:ascii="Arial Narrow" w:hAnsi="Arial Narrow" w:cstheme="minorHAnsi"/>
        </w:rPr>
        <w:t>Por lo expuesto anteriormente</w:t>
      </w:r>
    </w:p>
    <w:p w14:paraId="28CF3776" w14:textId="5DF3B7BD" w:rsidR="005E474A" w:rsidRDefault="006249A8" w:rsidP="005E474A">
      <w:pPr>
        <w:autoSpaceDE w:val="0"/>
        <w:autoSpaceDN w:val="0"/>
        <w:adjustRightInd w:val="0"/>
        <w:jc w:val="both"/>
        <w:rPr>
          <w:rFonts w:ascii="Arial Narrow" w:eastAsia="Times New Roman" w:hAnsi="Arial Narrow" w:cstheme="minorHAnsi"/>
          <w:iCs/>
          <w:lang w:eastAsia="es-ES"/>
        </w:rPr>
      </w:pPr>
      <w:r w:rsidRPr="00342D8D">
        <w:rPr>
          <w:rFonts w:ascii="Arial Narrow" w:hAnsi="Arial Narrow" w:cstheme="minorHAnsi"/>
          <w:b/>
        </w:rPr>
        <w:tab/>
        <w:t>S O L I C I T A</w:t>
      </w:r>
      <w:r w:rsidRPr="00342D8D">
        <w:rPr>
          <w:rFonts w:ascii="Arial Narrow" w:hAnsi="Arial Narrow" w:cstheme="minorHAnsi"/>
        </w:rPr>
        <w:t xml:space="preserve">: </w:t>
      </w:r>
      <w:r w:rsidRPr="00342D8D">
        <w:rPr>
          <w:rFonts w:ascii="Arial Narrow" w:eastAsia="Times New Roman" w:hAnsi="Arial Narrow" w:cstheme="minorHAnsi"/>
          <w:iCs/>
          <w:lang w:eastAsia="es-ES"/>
        </w:rPr>
        <w:t>Que ten</w:t>
      </w:r>
      <w:r w:rsidR="00D823E7" w:rsidRPr="00342D8D">
        <w:rPr>
          <w:rFonts w:ascii="Arial Narrow" w:eastAsia="Times New Roman" w:hAnsi="Arial Narrow" w:cstheme="minorHAnsi"/>
          <w:iCs/>
          <w:lang w:eastAsia="es-ES"/>
        </w:rPr>
        <w:t>iendo</w:t>
      </w:r>
      <w:r w:rsidRPr="00342D8D">
        <w:rPr>
          <w:rFonts w:ascii="Arial Narrow" w:eastAsia="Times New Roman" w:hAnsi="Arial Narrow" w:cstheme="minorHAnsi"/>
          <w:iCs/>
          <w:lang w:eastAsia="es-ES"/>
        </w:rPr>
        <w:t xml:space="preserve"> por admitido el </w:t>
      </w:r>
      <w:r w:rsidR="00410AE0" w:rsidRPr="00342D8D">
        <w:rPr>
          <w:rFonts w:ascii="Arial Narrow" w:eastAsia="Times New Roman" w:hAnsi="Arial Narrow" w:cstheme="minorHAnsi"/>
          <w:iCs/>
          <w:lang w:eastAsia="es-ES"/>
        </w:rPr>
        <w:t>presente escrito,</w:t>
      </w:r>
      <w:r w:rsidR="005E474A">
        <w:rPr>
          <w:rFonts w:ascii="Arial Narrow" w:eastAsia="Times New Roman" w:hAnsi="Arial Narrow" w:cstheme="minorHAnsi"/>
          <w:iCs/>
          <w:lang w:eastAsia="es-ES"/>
        </w:rPr>
        <w:t xml:space="preserve"> y en virtud de los argumentos de derecho expuestos, </w:t>
      </w:r>
      <w:r w:rsidR="005E474A" w:rsidRPr="00342D8D">
        <w:rPr>
          <w:rFonts w:ascii="Arial Narrow" w:eastAsia="Times New Roman" w:hAnsi="Arial Narrow" w:cstheme="minorHAnsi"/>
          <w:iCs/>
          <w:lang w:eastAsia="es-ES"/>
        </w:rPr>
        <w:t>se</w:t>
      </w:r>
      <w:r w:rsidR="003E5529" w:rsidRPr="00342D8D">
        <w:rPr>
          <w:rFonts w:ascii="Arial Narrow" w:eastAsia="Times New Roman" w:hAnsi="Arial Narrow" w:cstheme="minorHAnsi"/>
          <w:iCs/>
          <w:lang w:eastAsia="es-ES"/>
        </w:rPr>
        <w:t xml:space="preserve"> emita resolución por la que </w:t>
      </w:r>
      <w:r w:rsidR="005E474A" w:rsidRPr="005E474A">
        <w:rPr>
          <w:rFonts w:ascii="Arial Narrow" w:eastAsia="Times New Roman" w:hAnsi="Arial Narrow" w:cstheme="minorHAnsi"/>
          <w:b/>
          <w:bCs/>
          <w:iCs/>
          <w:lang w:eastAsia="es-ES"/>
        </w:rPr>
        <w:t>se acuerde abonar</w:t>
      </w:r>
      <w:r w:rsidR="005E474A">
        <w:rPr>
          <w:rFonts w:ascii="Arial Narrow" w:eastAsia="Times New Roman" w:hAnsi="Arial Narrow" w:cstheme="minorHAnsi"/>
          <w:iCs/>
          <w:lang w:eastAsia="es-ES"/>
        </w:rPr>
        <w:t xml:space="preserve"> a quien suscribe, a la mayor brevedad posible, </w:t>
      </w:r>
      <w:r w:rsidR="005E474A" w:rsidRPr="005E474A">
        <w:rPr>
          <w:rFonts w:ascii="Arial Narrow" w:eastAsia="Times New Roman" w:hAnsi="Arial Narrow" w:cstheme="minorHAnsi"/>
          <w:b/>
          <w:bCs/>
          <w:iCs/>
          <w:lang w:eastAsia="es-ES"/>
        </w:rPr>
        <w:t xml:space="preserve">la cantidad de 660 € en concepto </w:t>
      </w:r>
      <w:r w:rsidR="005E474A" w:rsidRPr="005E474A">
        <w:rPr>
          <w:rFonts w:ascii="Arial Narrow" w:hAnsi="Arial Narrow" w:cstheme="minorHAnsi"/>
          <w:b/>
          <w:bCs/>
          <w:color w:val="000000"/>
        </w:rPr>
        <w:t>“PAGO UNICO INCENTIVO</w:t>
      </w:r>
      <w:r w:rsidR="005E474A" w:rsidRPr="00342D8D">
        <w:rPr>
          <w:rFonts w:ascii="Arial Narrow" w:hAnsi="Arial Narrow" w:cstheme="minorHAnsi"/>
          <w:color w:val="000000"/>
        </w:rPr>
        <w:t>”</w:t>
      </w:r>
      <w:r w:rsidR="005E474A">
        <w:rPr>
          <w:rFonts w:ascii="Arial Narrow" w:hAnsi="Arial Narrow" w:cstheme="minorHAnsi"/>
          <w:color w:val="000000"/>
        </w:rPr>
        <w:t>, sin perjuicio de dar respuesta en todo caso</w:t>
      </w:r>
      <w:r w:rsidR="00555905">
        <w:rPr>
          <w:rFonts w:ascii="Arial Narrow" w:hAnsi="Arial Narrow" w:cstheme="minorHAnsi"/>
          <w:color w:val="000000"/>
        </w:rPr>
        <w:t>,</w:t>
      </w:r>
      <w:r w:rsidR="005E474A">
        <w:rPr>
          <w:rFonts w:ascii="Arial Narrow" w:hAnsi="Arial Narrow" w:cstheme="minorHAnsi"/>
          <w:color w:val="000000"/>
        </w:rPr>
        <w:t xml:space="preserve"> a cuanto se ha expuesto en la presente instancia conforme a lo dispuesto en el art. 35 Ley 39/2015 de 1 de octubre.</w:t>
      </w:r>
    </w:p>
    <w:p w14:paraId="546A07DF" w14:textId="7C10682A" w:rsidR="00410AE0" w:rsidRPr="00342D8D" w:rsidRDefault="00410AE0" w:rsidP="005E474A">
      <w:pPr>
        <w:autoSpaceDE w:val="0"/>
        <w:autoSpaceDN w:val="0"/>
        <w:adjustRightInd w:val="0"/>
        <w:jc w:val="center"/>
        <w:rPr>
          <w:rFonts w:ascii="Arial Narrow" w:hAnsi="Arial Narrow" w:cstheme="minorHAnsi"/>
        </w:rPr>
      </w:pPr>
      <w:r w:rsidRPr="00342D8D">
        <w:rPr>
          <w:rFonts w:ascii="Arial Narrow" w:hAnsi="Arial Narrow" w:cstheme="minorHAnsi"/>
        </w:rPr>
        <w:t xml:space="preserve">____ a ____de </w:t>
      </w:r>
      <w:r w:rsidR="005E474A">
        <w:rPr>
          <w:rFonts w:ascii="Arial Narrow" w:hAnsi="Arial Narrow" w:cstheme="minorHAnsi"/>
        </w:rPr>
        <w:t xml:space="preserve">diciembre </w:t>
      </w:r>
      <w:r w:rsidR="005E474A" w:rsidRPr="00342D8D">
        <w:rPr>
          <w:rFonts w:ascii="Arial Narrow" w:hAnsi="Arial Narrow" w:cstheme="minorHAnsi"/>
        </w:rPr>
        <w:t>de</w:t>
      </w:r>
      <w:r w:rsidR="000E26BA" w:rsidRPr="00342D8D">
        <w:rPr>
          <w:rFonts w:ascii="Arial Narrow" w:hAnsi="Arial Narrow" w:cstheme="minorHAnsi"/>
        </w:rPr>
        <w:t xml:space="preserve"> 20</w:t>
      </w:r>
      <w:r w:rsidR="005E474A">
        <w:rPr>
          <w:rFonts w:ascii="Arial Narrow" w:hAnsi="Arial Narrow" w:cstheme="minorHAnsi"/>
        </w:rPr>
        <w:t>22</w:t>
      </w:r>
    </w:p>
    <w:p w14:paraId="02BCDB05" w14:textId="77777777" w:rsidR="000A6D98" w:rsidRPr="00342D8D" w:rsidRDefault="000A6D98" w:rsidP="006249A8">
      <w:pPr>
        <w:spacing w:after="0" w:line="240" w:lineRule="auto"/>
        <w:jc w:val="both"/>
        <w:rPr>
          <w:rFonts w:ascii="Arial Narrow" w:hAnsi="Arial Narrow" w:cstheme="minorHAnsi"/>
        </w:rPr>
      </w:pPr>
    </w:p>
    <w:p w14:paraId="222AFC9A" w14:textId="77777777" w:rsidR="000A6D98" w:rsidRPr="00342D8D" w:rsidRDefault="000A6D98" w:rsidP="006249A8">
      <w:pPr>
        <w:spacing w:after="0" w:line="240" w:lineRule="auto"/>
        <w:jc w:val="both"/>
        <w:rPr>
          <w:rFonts w:ascii="Arial Narrow" w:hAnsi="Arial Narrow" w:cstheme="minorHAnsi"/>
        </w:rPr>
      </w:pPr>
    </w:p>
    <w:p w14:paraId="662952BF" w14:textId="77777777" w:rsidR="000A6D98" w:rsidRPr="00342D8D" w:rsidRDefault="000A6D98" w:rsidP="006249A8">
      <w:pPr>
        <w:spacing w:after="0" w:line="240" w:lineRule="auto"/>
        <w:jc w:val="both"/>
        <w:rPr>
          <w:rFonts w:ascii="Arial Narrow" w:hAnsi="Arial Narrow" w:cstheme="minorHAnsi"/>
        </w:rPr>
      </w:pPr>
    </w:p>
    <w:p w14:paraId="5A586012" w14:textId="77777777" w:rsidR="000A6D98" w:rsidRPr="00342D8D" w:rsidRDefault="00410AE0" w:rsidP="00410AE0">
      <w:pPr>
        <w:spacing w:after="0" w:line="240" w:lineRule="auto"/>
        <w:jc w:val="center"/>
        <w:rPr>
          <w:rFonts w:ascii="Arial Narrow" w:hAnsi="Arial Narrow" w:cstheme="minorHAnsi"/>
        </w:rPr>
      </w:pPr>
      <w:r w:rsidRPr="00342D8D">
        <w:rPr>
          <w:rFonts w:ascii="Arial Narrow" w:hAnsi="Arial Narrow" w:cstheme="minorHAnsi"/>
        </w:rPr>
        <w:t>-</w:t>
      </w:r>
      <w:r w:rsidR="00EE2220" w:rsidRPr="00342D8D">
        <w:rPr>
          <w:rFonts w:ascii="Arial Narrow" w:hAnsi="Arial Narrow" w:cstheme="minorHAnsi"/>
          <w:color w:val="FF0000"/>
        </w:rPr>
        <w:t>Empleo –nombre-</w:t>
      </w:r>
      <w:r w:rsidR="000E26BA" w:rsidRPr="00342D8D">
        <w:rPr>
          <w:rFonts w:ascii="Arial Narrow" w:hAnsi="Arial Narrow" w:cstheme="minorHAnsi"/>
          <w:color w:val="FF0000"/>
        </w:rPr>
        <w:t xml:space="preserve"> </w:t>
      </w:r>
    </w:p>
    <w:p w14:paraId="0B6A87F5" w14:textId="77777777" w:rsidR="000A6D98" w:rsidRPr="00342D8D" w:rsidRDefault="000A6D98" w:rsidP="006249A8">
      <w:pPr>
        <w:spacing w:after="0" w:line="240" w:lineRule="auto"/>
        <w:jc w:val="both"/>
        <w:rPr>
          <w:rFonts w:ascii="Arial Narrow" w:hAnsi="Arial Narrow" w:cstheme="minorHAnsi"/>
        </w:rPr>
      </w:pPr>
    </w:p>
    <w:p w14:paraId="10EE6752" w14:textId="77777777" w:rsidR="000A6D98" w:rsidRPr="00342D8D" w:rsidRDefault="000A6D98" w:rsidP="006249A8">
      <w:pPr>
        <w:spacing w:after="0" w:line="240" w:lineRule="auto"/>
        <w:jc w:val="both"/>
        <w:rPr>
          <w:rFonts w:ascii="Arial Narrow" w:hAnsi="Arial Narrow" w:cstheme="minorHAnsi"/>
        </w:rPr>
      </w:pPr>
    </w:p>
    <w:p w14:paraId="24FE79CD" w14:textId="77777777" w:rsidR="000A6D98" w:rsidRPr="00342D8D" w:rsidRDefault="000A6D98" w:rsidP="006249A8">
      <w:pPr>
        <w:spacing w:after="0" w:line="240" w:lineRule="auto"/>
        <w:jc w:val="both"/>
        <w:rPr>
          <w:rFonts w:ascii="Arial Narrow" w:hAnsi="Arial Narrow" w:cstheme="minorHAnsi"/>
        </w:rPr>
      </w:pPr>
    </w:p>
    <w:p w14:paraId="51936C1D" w14:textId="74D398FA" w:rsidR="00692F9A" w:rsidRPr="004008AF" w:rsidRDefault="004008AF" w:rsidP="006249A8">
      <w:pPr>
        <w:spacing w:after="0" w:line="240" w:lineRule="auto"/>
        <w:jc w:val="both"/>
        <w:rPr>
          <w:rFonts w:ascii="Arial Narrow" w:hAnsi="Arial Narrow" w:cstheme="minorHAnsi"/>
          <w:color w:val="FF0000"/>
          <w:sz w:val="36"/>
          <w:szCs w:val="36"/>
        </w:rPr>
      </w:pPr>
      <w:r w:rsidRPr="004008AF">
        <w:rPr>
          <w:rFonts w:ascii="Arial Narrow" w:hAnsi="Arial Narrow" w:cstheme="minorHAnsi"/>
          <w:color w:val="FF0000"/>
          <w:sz w:val="36"/>
          <w:szCs w:val="36"/>
        </w:rPr>
        <w:t xml:space="preserve">Antes de su tramitación remitir a </w:t>
      </w:r>
      <w:r w:rsidRPr="004008AF">
        <w:rPr>
          <w:rFonts w:ascii="Arial Narrow" w:hAnsi="Arial Narrow" w:cstheme="minorHAnsi"/>
          <w:color w:val="FF0000"/>
          <w:sz w:val="36"/>
          <w:szCs w:val="36"/>
          <w:highlight w:val="yellow"/>
        </w:rPr>
        <w:t>apoyoalsocio@asfaspro.es</w:t>
      </w:r>
      <w:r w:rsidRPr="004008AF">
        <w:rPr>
          <w:rFonts w:ascii="Arial Narrow" w:hAnsi="Arial Narrow" w:cstheme="minorHAnsi"/>
          <w:color w:val="FF0000"/>
          <w:sz w:val="36"/>
          <w:szCs w:val="36"/>
        </w:rPr>
        <w:t xml:space="preserve"> para su revisión.</w:t>
      </w:r>
    </w:p>
    <w:p w14:paraId="1FA768AF" w14:textId="77777777" w:rsidR="004515DA" w:rsidRPr="00342D8D" w:rsidRDefault="004515DA" w:rsidP="006249A8">
      <w:pPr>
        <w:spacing w:after="0" w:line="240" w:lineRule="auto"/>
        <w:jc w:val="both"/>
        <w:rPr>
          <w:rFonts w:ascii="Arial Narrow" w:hAnsi="Arial Narrow" w:cstheme="minorHAnsi"/>
        </w:rPr>
      </w:pPr>
    </w:p>
    <w:p w14:paraId="1D52E171" w14:textId="0D3A1573" w:rsidR="001627B3" w:rsidRPr="00342D8D" w:rsidRDefault="005E474A" w:rsidP="00846116">
      <w:pPr>
        <w:autoSpaceDE w:val="0"/>
        <w:autoSpaceDN w:val="0"/>
        <w:adjustRightInd w:val="0"/>
        <w:spacing w:after="0" w:line="240" w:lineRule="auto"/>
        <w:jc w:val="both"/>
        <w:rPr>
          <w:rFonts w:ascii="Arial Narrow" w:hAnsi="Arial Narrow" w:cstheme="minorHAnsi"/>
          <w:b/>
        </w:rPr>
      </w:pPr>
      <w:r>
        <w:rPr>
          <w:rFonts w:ascii="Arial Narrow" w:eastAsia="Times New Roman" w:hAnsi="Arial Narrow" w:cstheme="minorHAnsi"/>
          <w:b/>
          <w:iCs/>
          <w:lang w:eastAsia="es-ES"/>
        </w:rPr>
        <w:t>EXCMA. SRA. MINISTRA DE DEFENSA</w:t>
      </w:r>
    </w:p>
    <w:sectPr w:rsidR="001627B3" w:rsidRPr="00342D8D" w:rsidSect="00342D8D">
      <w:footerReference w:type="default" r:id="rId7"/>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AA10F" w14:textId="77777777" w:rsidR="00D04C5D" w:rsidRDefault="00D04C5D" w:rsidP="00EE2BE7">
      <w:pPr>
        <w:spacing w:after="0" w:line="240" w:lineRule="auto"/>
      </w:pPr>
      <w:r>
        <w:separator/>
      </w:r>
    </w:p>
  </w:endnote>
  <w:endnote w:type="continuationSeparator" w:id="0">
    <w:p w14:paraId="6E3E698B" w14:textId="77777777" w:rsidR="00D04C5D" w:rsidRDefault="00D04C5D" w:rsidP="00EE2B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Bold">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685140"/>
      <w:docPartObj>
        <w:docPartGallery w:val="Page Numbers (Bottom of Page)"/>
        <w:docPartUnique/>
      </w:docPartObj>
    </w:sdtPr>
    <w:sdtEndPr/>
    <w:sdtContent>
      <w:p w14:paraId="366B1EA8" w14:textId="4B8DF34F" w:rsidR="00342D8D" w:rsidRDefault="00342D8D">
        <w:pPr>
          <w:pStyle w:val="Piedepgina"/>
          <w:jc w:val="right"/>
        </w:pPr>
        <w:r>
          <w:fldChar w:fldCharType="begin"/>
        </w:r>
        <w:r>
          <w:instrText>PAGE   \* MERGEFORMAT</w:instrText>
        </w:r>
        <w:r>
          <w:fldChar w:fldCharType="separate"/>
        </w:r>
        <w:r>
          <w:t>2</w:t>
        </w:r>
        <w:r>
          <w:fldChar w:fldCharType="end"/>
        </w:r>
      </w:p>
    </w:sdtContent>
  </w:sdt>
  <w:p w14:paraId="1217FC12" w14:textId="77777777" w:rsidR="007F7214" w:rsidRDefault="007F721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FB5A5" w14:textId="77777777" w:rsidR="00D04C5D" w:rsidRDefault="00D04C5D" w:rsidP="00EE2BE7">
      <w:pPr>
        <w:spacing w:after="0" w:line="240" w:lineRule="auto"/>
      </w:pPr>
      <w:r>
        <w:separator/>
      </w:r>
    </w:p>
  </w:footnote>
  <w:footnote w:type="continuationSeparator" w:id="0">
    <w:p w14:paraId="47F3BA19" w14:textId="77777777" w:rsidR="00D04C5D" w:rsidRDefault="00D04C5D" w:rsidP="00EE2B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B6E12"/>
    <w:multiLevelType w:val="hybridMultilevel"/>
    <w:tmpl w:val="C7F2066E"/>
    <w:lvl w:ilvl="0" w:tplc="FAA8910A">
      <w:numFmt w:val="bullet"/>
      <w:lvlText w:val="-"/>
      <w:lvlJc w:val="left"/>
      <w:pPr>
        <w:ind w:left="720" w:hanging="360"/>
      </w:pPr>
      <w:rPr>
        <w:rFonts w:ascii="Calibri" w:eastAsiaTheme="minorHAnsi"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7282C1D"/>
    <w:multiLevelType w:val="hybridMultilevel"/>
    <w:tmpl w:val="4506750C"/>
    <w:lvl w:ilvl="0" w:tplc="D9A0630C">
      <w:numFmt w:val="bullet"/>
      <w:lvlText w:val=""/>
      <w:lvlJc w:val="left"/>
      <w:pPr>
        <w:ind w:left="720" w:hanging="360"/>
      </w:pPr>
      <w:rPr>
        <w:rFonts w:ascii="Symbol" w:eastAsiaTheme="minorHAnsi" w:hAnsi="Symbol" w:cstheme="minorHAnsi" w:hint="default"/>
        <w:i w:val="0"/>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EDA0B99"/>
    <w:multiLevelType w:val="hybridMultilevel"/>
    <w:tmpl w:val="77F08E30"/>
    <w:lvl w:ilvl="0" w:tplc="1C46F96E">
      <w:numFmt w:val="bullet"/>
      <w:lvlText w:val="-"/>
      <w:lvlJc w:val="left"/>
      <w:pPr>
        <w:ind w:left="720" w:hanging="360"/>
      </w:pPr>
      <w:rPr>
        <w:rFonts w:ascii="Calibri" w:eastAsiaTheme="minorHAnsi"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55A7E1F"/>
    <w:multiLevelType w:val="hybridMultilevel"/>
    <w:tmpl w:val="5BF2E922"/>
    <w:lvl w:ilvl="0" w:tplc="280E04E6">
      <w:numFmt w:val="bullet"/>
      <w:lvlText w:val="-"/>
      <w:lvlJc w:val="left"/>
      <w:pPr>
        <w:ind w:left="720" w:hanging="360"/>
      </w:pPr>
      <w:rPr>
        <w:rFonts w:ascii="Calibri" w:eastAsiaTheme="minorHAnsi" w:hAnsi="Calibri" w:cs="Arial" w:hint="default"/>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44D4B3C"/>
    <w:multiLevelType w:val="hybridMultilevel"/>
    <w:tmpl w:val="B5B09270"/>
    <w:lvl w:ilvl="0" w:tplc="69984C7C">
      <w:numFmt w:val="bullet"/>
      <w:lvlText w:val="-"/>
      <w:lvlJc w:val="left"/>
      <w:pPr>
        <w:ind w:left="720" w:hanging="360"/>
      </w:pPr>
      <w:rPr>
        <w:rFonts w:ascii="Calibri" w:eastAsiaTheme="minorHAnsi" w:hAnsi="Calibri" w:cs="Arial,Bold"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75E7344"/>
    <w:multiLevelType w:val="hybridMultilevel"/>
    <w:tmpl w:val="C802A51A"/>
    <w:lvl w:ilvl="0" w:tplc="B712DAD6">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F806A28"/>
    <w:multiLevelType w:val="hybridMultilevel"/>
    <w:tmpl w:val="433CC0F6"/>
    <w:lvl w:ilvl="0" w:tplc="C4FA5ED4">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184224F"/>
    <w:multiLevelType w:val="hybridMultilevel"/>
    <w:tmpl w:val="43D49A92"/>
    <w:lvl w:ilvl="0" w:tplc="4774B0A6">
      <w:numFmt w:val="bullet"/>
      <w:lvlText w:val="-"/>
      <w:lvlJc w:val="left"/>
      <w:pPr>
        <w:ind w:left="720" w:hanging="360"/>
      </w:pPr>
      <w:rPr>
        <w:rFonts w:ascii="Calibri" w:eastAsiaTheme="minorHAnsi"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3"/>
  </w:num>
  <w:num w:numId="4">
    <w:abstractNumId w:val="0"/>
  </w:num>
  <w:num w:numId="5">
    <w:abstractNumId w:val="4"/>
  </w:num>
  <w:num w:numId="6">
    <w:abstractNumId w:val="5"/>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455"/>
    <w:rsid w:val="00000AF5"/>
    <w:rsid w:val="00000E35"/>
    <w:rsid w:val="0000121F"/>
    <w:rsid w:val="00001605"/>
    <w:rsid w:val="000036CD"/>
    <w:rsid w:val="00006451"/>
    <w:rsid w:val="00006C80"/>
    <w:rsid w:val="00010161"/>
    <w:rsid w:val="00010229"/>
    <w:rsid w:val="00011E53"/>
    <w:rsid w:val="000122B6"/>
    <w:rsid w:val="00014A71"/>
    <w:rsid w:val="00016126"/>
    <w:rsid w:val="0001746A"/>
    <w:rsid w:val="00017D68"/>
    <w:rsid w:val="00020403"/>
    <w:rsid w:val="0002069E"/>
    <w:rsid w:val="0002071A"/>
    <w:rsid w:val="0002099C"/>
    <w:rsid w:val="0002244C"/>
    <w:rsid w:val="000230A2"/>
    <w:rsid w:val="000251F2"/>
    <w:rsid w:val="00025D31"/>
    <w:rsid w:val="0002621C"/>
    <w:rsid w:val="00026769"/>
    <w:rsid w:val="00026E9C"/>
    <w:rsid w:val="000277E0"/>
    <w:rsid w:val="000310A8"/>
    <w:rsid w:val="0003232D"/>
    <w:rsid w:val="00032B2A"/>
    <w:rsid w:val="00033791"/>
    <w:rsid w:val="00034689"/>
    <w:rsid w:val="000347CF"/>
    <w:rsid w:val="00035BC6"/>
    <w:rsid w:val="000364D9"/>
    <w:rsid w:val="000370A6"/>
    <w:rsid w:val="0003750F"/>
    <w:rsid w:val="000376A0"/>
    <w:rsid w:val="0004089B"/>
    <w:rsid w:val="00040DE8"/>
    <w:rsid w:val="00040E37"/>
    <w:rsid w:val="000427B4"/>
    <w:rsid w:val="000452AE"/>
    <w:rsid w:val="00045B30"/>
    <w:rsid w:val="00047308"/>
    <w:rsid w:val="00047CF7"/>
    <w:rsid w:val="0005191D"/>
    <w:rsid w:val="00054194"/>
    <w:rsid w:val="000544E1"/>
    <w:rsid w:val="0005605B"/>
    <w:rsid w:val="00060517"/>
    <w:rsid w:val="00060B9B"/>
    <w:rsid w:val="000647F5"/>
    <w:rsid w:val="00064A59"/>
    <w:rsid w:val="00064BDB"/>
    <w:rsid w:val="0006508C"/>
    <w:rsid w:val="000650AE"/>
    <w:rsid w:val="00065892"/>
    <w:rsid w:val="00065D7B"/>
    <w:rsid w:val="0006623A"/>
    <w:rsid w:val="000728AE"/>
    <w:rsid w:val="00073D73"/>
    <w:rsid w:val="00076602"/>
    <w:rsid w:val="00077608"/>
    <w:rsid w:val="00077DAC"/>
    <w:rsid w:val="00077E5B"/>
    <w:rsid w:val="00080634"/>
    <w:rsid w:val="000820BE"/>
    <w:rsid w:val="000820FA"/>
    <w:rsid w:val="00083A90"/>
    <w:rsid w:val="00083AA9"/>
    <w:rsid w:val="00083C5B"/>
    <w:rsid w:val="00085EEC"/>
    <w:rsid w:val="0008603B"/>
    <w:rsid w:val="00090952"/>
    <w:rsid w:val="00092311"/>
    <w:rsid w:val="00092AC6"/>
    <w:rsid w:val="00093D49"/>
    <w:rsid w:val="000948A8"/>
    <w:rsid w:val="00095034"/>
    <w:rsid w:val="000A0162"/>
    <w:rsid w:val="000A07B0"/>
    <w:rsid w:val="000A0A8E"/>
    <w:rsid w:val="000A2B15"/>
    <w:rsid w:val="000A351D"/>
    <w:rsid w:val="000A4898"/>
    <w:rsid w:val="000A4FC9"/>
    <w:rsid w:val="000A6185"/>
    <w:rsid w:val="000A62FE"/>
    <w:rsid w:val="000A6D98"/>
    <w:rsid w:val="000A7E80"/>
    <w:rsid w:val="000B02D5"/>
    <w:rsid w:val="000B053E"/>
    <w:rsid w:val="000B0B5C"/>
    <w:rsid w:val="000B0F80"/>
    <w:rsid w:val="000B1411"/>
    <w:rsid w:val="000B322F"/>
    <w:rsid w:val="000B43AC"/>
    <w:rsid w:val="000B4A8B"/>
    <w:rsid w:val="000B4D98"/>
    <w:rsid w:val="000C156C"/>
    <w:rsid w:val="000C1BD6"/>
    <w:rsid w:val="000C2749"/>
    <w:rsid w:val="000C35BC"/>
    <w:rsid w:val="000C5D9A"/>
    <w:rsid w:val="000C62A5"/>
    <w:rsid w:val="000C64D4"/>
    <w:rsid w:val="000C653B"/>
    <w:rsid w:val="000C6917"/>
    <w:rsid w:val="000C7188"/>
    <w:rsid w:val="000C71A4"/>
    <w:rsid w:val="000D0B06"/>
    <w:rsid w:val="000D1C37"/>
    <w:rsid w:val="000D1FDE"/>
    <w:rsid w:val="000D20EB"/>
    <w:rsid w:val="000D32B2"/>
    <w:rsid w:val="000D3816"/>
    <w:rsid w:val="000D52C8"/>
    <w:rsid w:val="000D56AD"/>
    <w:rsid w:val="000D707A"/>
    <w:rsid w:val="000E26BA"/>
    <w:rsid w:val="000E348C"/>
    <w:rsid w:val="000E3F33"/>
    <w:rsid w:val="000E3F5B"/>
    <w:rsid w:val="000E50C6"/>
    <w:rsid w:val="000E64D9"/>
    <w:rsid w:val="000E6E04"/>
    <w:rsid w:val="000F22CA"/>
    <w:rsid w:val="000F2D3A"/>
    <w:rsid w:val="000F30F1"/>
    <w:rsid w:val="000F4519"/>
    <w:rsid w:val="000F46D2"/>
    <w:rsid w:val="000F4E33"/>
    <w:rsid w:val="000F4E87"/>
    <w:rsid w:val="000F6974"/>
    <w:rsid w:val="001005E1"/>
    <w:rsid w:val="00100B49"/>
    <w:rsid w:val="00102DB7"/>
    <w:rsid w:val="00104CAC"/>
    <w:rsid w:val="00104E4E"/>
    <w:rsid w:val="0010524D"/>
    <w:rsid w:val="00106D09"/>
    <w:rsid w:val="00106F28"/>
    <w:rsid w:val="00110F51"/>
    <w:rsid w:val="00111CF9"/>
    <w:rsid w:val="00112003"/>
    <w:rsid w:val="0011240E"/>
    <w:rsid w:val="00112450"/>
    <w:rsid w:val="00112BEC"/>
    <w:rsid w:val="0011548E"/>
    <w:rsid w:val="001159EB"/>
    <w:rsid w:val="0011604B"/>
    <w:rsid w:val="0012053F"/>
    <w:rsid w:val="00122E56"/>
    <w:rsid w:val="00122E8B"/>
    <w:rsid w:val="00122FF2"/>
    <w:rsid w:val="00123BB5"/>
    <w:rsid w:val="00124D44"/>
    <w:rsid w:val="00126983"/>
    <w:rsid w:val="00127610"/>
    <w:rsid w:val="00132C25"/>
    <w:rsid w:val="00132DC7"/>
    <w:rsid w:val="00133190"/>
    <w:rsid w:val="0013446F"/>
    <w:rsid w:val="001367EF"/>
    <w:rsid w:val="00137118"/>
    <w:rsid w:val="00137190"/>
    <w:rsid w:val="00137A98"/>
    <w:rsid w:val="00140BA0"/>
    <w:rsid w:val="00141701"/>
    <w:rsid w:val="00142CBB"/>
    <w:rsid w:val="001454AC"/>
    <w:rsid w:val="00145F89"/>
    <w:rsid w:val="00146948"/>
    <w:rsid w:val="00147BAC"/>
    <w:rsid w:val="0015054E"/>
    <w:rsid w:val="0015148C"/>
    <w:rsid w:val="00151DB5"/>
    <w:rsid w:val="00151E70"/>
    <w:rsid w:val="00152286"/>
    <w:rsid w:val="00154DBE"/>
    <w:rsid w:val="001557A8"/>
    <w:rsid w:val="00155B64"/>
    <w:rsid w:val="001568F9"/>
    <w:rsid w:val="001611C0"/>
    <w:rsid w:val="001627B3"/>
    <w:rsid w:val="00162986"/>
    <w:rsid w:val="00163741"/>
    <w:rsid w:val="0016381A"/>
    <w:rsid w:val="00163EF8"/>
    <w:rsid w:val="001654C8"/>
    <w:rsid w:val="00166704"/>
    <w:rsid w:val="00167DA6"/>
    <w:rsid w:val="00172E2B"/>
    <w:rsid w:val="00174DE2"/>
    <w:rsid w:val="001751D2"/>
    <w:rsid w:val="00176260"/>
    <w:rsid w:val="001765C7"/>
    <w:rsid w:val="00177289"/>
    <w:rsid w:val="001779D2"/>
    <w:rsid w:val="00177CC4"/>
    <w:rsid w:val="00177D2B"/>
    <w:rsid w:val="00177D78"/>
    <w:rsid w:val="00182088"/>
    <w:rsid w:val="00183D48"/>
    <w:rsid w:val="001866D8"/>
    <w:rsid w:val="001877E2"/>
    <w:rsid w:val="00191B80"/>
    <w:rsid w:val="00192F61"/>
    <w:rsid w:val="0019412E"/>
    <w:rsid w:val="00194BDC"/>
    <w:rsid w:val="001952A5"/>
    <w:rsid w:val="00197073"/>
    <w:rsid w:val="00197E6D"/>
    <w:rsid w:val="001A0117"/>
    <w:rsid w:val="001A0184"/>
    <w:rsid w:val="001A0F44"/>
    <w:rsid w:val="001A550E"/>
    <w:rsid w:val="001A5967"/>
    <w:rsid w:val="001A724E"/>
    <w:rsid w:val="001A7BD7"/>
    <w:rsid w:val="001B0A91"/>
    <w:rsid w:val="001B1B29"/>
    <w:rsid w:val="001B1DDA"/>
    <w:rsid w:val="001B378B"/>
    <w:rsid w:val="001B4037"/>
    <w:rsid w:val="001B567D"/>
    <w:rsid w:val="001B5C84"/>
    <w:rsid w:val="001B65FA"/>
    <w:rsid w:val="001B7D0F"/>
    <w:rsid w:val="001C0B81"/>
    <w:rsid w:val="001C2F3E"/>
    <w:rsid w:val="001C3169"/>
    <w:rsid w:val="001C4AC4"/>
    <w:rsid w:val="001C754B"/>
    <w:rsid w:val="001C7F89"/>
    <w:rsid w:val="001D1EFD"/>
    <w:rsid w:val="001D2450"/>
    <w:rsid w:val="001D4314"/>
    <w:rsid w:val="001D43DC"/>
    <w:rsid w:val="001D6486"/>
    <w:rsid w:val="001D6545"/>
    <w:rsid w:val="001D6A22"/>
    <w:rsid w:val="001D6E3A"/>
    <w:rsid w:val="001E0842"/>
    <w:rsid w:val="001E4AF8"/>
    <w:rsid w:val="001E5C1D"/>
    <w:rsid w:val="001E5D06"/>
    <w:rsid w:val="001F0150"/>
    <w:rsid w:val="001F07C0"/>
    <w:rsid w:val="001F0CFE"/>
    <w:rsid w:val="001F22F2"/>
    <w:rsid w:val="001F2864"/>
    <w:rsid w:val="001F2F83"/>
    <w:rsid w:val="001F34A2"/>
    <w:rsid w:val="001F3A4C"/>
    <w:rsid w:val="001F5C4A"/>
    <w:rsid w:val="001F72CF"/>
    <w:rsid w:val="002007F4"/>
    <w:rsid w:val="0020120F"/>
    <w:rsid w:val="002017D9"/>
    <w:rsid w:val="00202494"/>
    <w:rsid w:val="00202C44"/>
    <w:rsid w:val="00202CC4"/>
    <w:rsid w:val="0020385F"/>
    <w:rsid w:val="00203B2C"/>
    <w:rsid w:val="00204037"/>
    <w:rsid w:val="0020487D"/>
    <w:rsid w:val="00205D28"/>
    <w:rsid w:val="002063B8"/>
    <w:rsid w:val="002076F0"/>
    <w:rsid w:val="00210B2E"/>
    <w:rsid w:val="00211D49"/>
    <w:rsid w:val="00212491"/>
    <w:rsid w:val="00212DEE"/>
    <w:rsid w:val="00213E3C"/>
    <w:rsid w:val="00217633"/>
    <w:rsid w:val="00217942"/>
    <w:rsid w:val="002214DB"/>
    <w:rsid w:val="00221790"/>
    <w:rsid w:val="00221E28"/>
    <w:rsid w:val="002224B5"/>
    <w:rsid w:val="00223128"/>
    <w:rsid w:val="002232FD"/>
    <w:rsid w:val="00223672"/>
    <w:rsid w:val="002236A6"/>
    <w:rsid w:val="0022414C"/>
    <w:rsid w:val="00227024"/>
    <w:rsid w:val="00231064"/>
    <w:rsid w:val="00232279"/>
    <w:rsid w:val="002335D0"/>
    <w:rsid w:val="0023367D"/>
    <w:rsid w:val="00234DAD"/>
    <w:rsid w:val="002351DD"/>
    <w:rsid w:val="002356ED"/>
    <w:rsid w:val="00235C8D"/>
    <w:rsid w:val="0023696A"/>
    <w:rsid w:val="0023762E"/>
    <w:rsid w:val="00241DA8"/>
    <w:rsid w:val="00247706"/>
    <w:rsid w:val="00247E3B"/>
    <w:rsid w:val="002506AD"/>
    <w:rsid w:val="00251059"/>
    <w:rsid w:val="002525A7"/>
    <w:rsid w:val="0025277D"/>
    <w:rsid w:val="0025298D"/>
    <w:rsid w:val="0025402F"/>
    <w:rsid w:val="00254F9C"/>
    <w:rsid w:val="002554B1"/>
    <w:rsid w:val="00255833"/>
    <w:rsid w:val="00255854"/>
    <w:rsid w:val="00256E8A"/>
    <w:rsid w:val="00257B6C"/>
    <w:rsid w:val="00263C6F"/>
    <w:rsid w:val="0026585E"/>
    <w:rsid w:val="00265E29"/>
    <w:rsid w:val="00271979"/>
    <w:rsid w:val="002738E0"/>
    <w:rsid w:val="00273EEF"/>
    <w:rsid w:val="0027405B"/>
    <w:rsid w:val="0027725C"/>
    <w:rsid w:val="002816EE"/>
    <w:rsid w:val="00281E6C"/>
    <w:rsid w:val="002831CB"/>
    <w:rsid w:val="00283C36"/>
    <w:rsid w:val="00284ECD"/>
    <w:rsid w:val="002851C3"/>
    <w:rsid w:val="002856AE"/>
    <w:rsid w:val="00285F0D"/>
    <w:rsid w:val="00287ACA"/>
    <w:rsid w:val="00290E02"/>
    <w:rsid w:val="00290EC6"/>
    <w:rsid w:val="00291640"/>
    <w:rsid w:val="00293475"/>
    <w:rsid w:val="002938E9"/>
    <w:rsid w:val="00295ECD"/>
    <w:rsid w:val="00296D5F"/>
    <w:rsid w:val="002976D9"/>
    <w:rsid w:val="002A12E2"/>
    <w:rsid w:val="002A17DE"/>
    <w:rsid w:val="002A1EBD"/>
    <w:rsid w:val="002A2549"/>
    <w:rsid w:val="002A38B8"/>
    <w:rsid w:val="002A6A5A"/>
    <w:rsid w:val="002B07FD"/>
    <w:rsid w:val="002B1AC6"/>
    <w:rsid w:val="002B2C3F"/>
    <w:rsid w:val="002B2D15"/>
    <w:rsid w:val="002B5B6D"/>
    <w:rsid w:val="002B5BC6"/>
    <w:rsid w:val="002B5C4A"/>
    <w:rsid w:val="002B6946"/>
    <w:rsid w:val="002C1A48"/>
    <w:rsid w:val="002C1AB6"/>
    <w:rsid w:val="002C1E83"/>
    <w:rsid w:val="002C33CA"/>
    <w:rsid w:val="002C3974"/>
    <w:rsid w:val="002D0760"/>
    <w:rsid w:val="002D0F8E"/>
    <w:rsid w:val="002D17A1"/>
    <w:rsid w:val="002D1FF9"/>
    <w:rsid w:val="002D3103"/>
    <w:rsid w:val="002D3911"/>
    <w:rsid w:val="002E028E"/>
    <w:rsid w:val="002E0917"/>
    <w:rsid w:val="002E0AF7"/>
    <w:rsid w:val="002E375F"/>
    <w:rsid w:val="002E3A37"/>
    <w:rsid w:val="002E4679"/>
    <w:rsid w:val="002E505A"/>
    <w:rsid w:val="002E6184"/>
    <w:rsid w:val="002E63B8"/>
    <w:rsid w:val="002F0B38"/>
    <w:rsid w:val="002F1AD6"/>
    <w:rsid w:val="002F35A3"/>
    <w:rsid w:val="002F714F"/>
    <w:rsid w:val="003001F0"/>
    <w:rsid w:val="003005D7"/>
    <w:rsid w:val="00302315"/>
    <w:rsid w:val="00302A5A"/>
    <w:rsid w:val="003038A9"/>
    <w:rsid w:val="00303E07"/>
    <w:rsid w:val="0030413A"/>
    <w:rsid w:val="0030492D"/>
    <w:rsid w:val="00304CFD"/>
    <w:rsid w:val="00304DE9"/>
    <w:rsid w:val="00305A74"/>
    <w:rsid w:val="003064B5"/>
    <w:rsid w:val="00306724"/>
    <w:rsid w:val="003075A7"/>
    <w:rsid w:val="00310069"/>
    <w:rsid w:val="00310C71"/>
    <w:rsid w:val="00311C42"/>
    <w:rsid w:val="00312676"/>
    <w:rsid w:val="00312CF1"/>
    <w:rsid w:val="00313ADA"/>
    <w:rsid w:val="00313D54"/>
    <w:rsid w:val="00313D7A"/>
    <w:rsid w:val="0031603A"/>
    <w:rsid w:val="003178D6"/>
    <w:rsid w:val="0031799F"/>
    <w:rsid w:val="00322901"/>
    <w:rsid w:val="0032447D"/>
    <w:rsid w:val="00325365"/>
    <w:rsid w:val="00325B07"/>
    <w:rsid w:val="003267B9"/>
    <w:rsid w:val="00330DD8"/>
    <w:rsid w:val="00331FFE"/>
    <w:rsid w:val="00333D56"/>
    <w:rsid w:val="0033405A"/>
    <w:rsid w:val="00334E3A"/>
    <w:rsid w:val="003350AA"/>
    <w:rsid w:val="00335D51"/>
    <w:rsid w:val="00341760"/>
    <w:rsid w:val="00341D9B"/>
    <w:rsid w:val="003428D4"/>
    <w:rsid w:val="00342D8D"/>
    <w:rsid w:val="003435F2"/>
    <w:rsid w:val="0034521D"/>
    <w:rsid w:val="00345281"/>
    <w:rsid w:val="00350343"/>
    <w:rsid w:val="003515C2"/>
    <w:rsid w:val="003516BE"/>
    <w:rsid w:val="00351CDD"/>
    <w:rsid w:val="003528E0"/>
    <w:rsid w:val="003533B0"/>
    <w:rsid w:val="00353488"/>
    <w:rsid w:val="003563E6"/>
    <w:rsid w:val="00357208"/>
    <w:rsid w:val="00357E0F"/>
    <w:rsid w:val="00357FDD"/>
    <w:rsid w:val="00360AD0"/>
    <w:rsid w:val="0036123C"/>
    <w:rsid w:val="00361913"/>
    <w:rsid w:val="00362C9F"/>
    <w:rsid w:val="003639AB"/>
    <w:rsid w:val="00363EC6"/>
    <w:rsid w:val="00364BB9"/>
    <w:rsid w:val="0037008F"/>
    <w:rsid w:val="00372306"/>
    <w:rsid w:val="00372BFA"/>
    <w:rsid w:val="003736E0"/>
    <w:rsid w:val="00373E57"/>
    <w:rsid w:val="0037580C"/>
    <w:rsid w:val="00376737"/>
    <w:rsid w:val="0037673B"/>
    <w:rsid w:val="00380EC8"/>
    <w:rsid w:val="00381E75"/>
    <w:rsid w:val="003845E5"/>
    <w:rsid w:val="00385F88"/>
    <w:rsid w:val="00386739"/>
    <w:rsid w:val="00387095"/>
    <w:rsid w:val="003873B0"/>
    <w:rsid w:val="00387D2C"/>
    <w:rsid w:val="003919A1"/>
    <w:rsid w:val="003924B4"/>
    <w:rsid w:val="0039254E"/>
    <w:rsid w:val="003939D1"/>
    <w:rsid w:val="00393D73"/>
    <w:rsid w:val="003948B0"/>
    <w:rsid w:val="003954B6"/>
    <w:rsid w:val="0039620F"/>
    <w:rsid w:val="00397C80"/>
    <w:rsid w:val="003A2869"/>
    <w:rsid w:val="003A2C97"/>
    <w:rsid w:val="003A2DF0"/>
    <w:rsid w:val="003A3038"/>
    <w:rsid w:val="003A30D8"/>
    <w:rsid w:val="003A340D"/>
    <w:rsid w:val="003A385F"/>
    <w:rsid w:val="003A3B46"/>
    <w:rsid w:val="003A47CC"/>
    <w:rsid w:val="003A48B1"/>
    <w:rsid w:val="003A548B"/>
    <w:rsid w:val="003A633A"/>
    <w:rsid w:val="003A7CEB"/>
    <w:rsid w:val="003B0B86"/>
    <w:rsid w:val="003B2DB9"/>
    <w:rsid w:val="003B321F"/>
    <w:rsid w:val="003B49B3"/>
    <w:rsid w:val="003B5CB7"/>
    <w:rsid w:val="003C06EA"/>
    <w:rsid w:val="003C1377"/>
    <w:rsid w:val="003C1E00"/>
    <w:rsid w:val="003C222B"/>
    <w:rsid w:val="003C22BA"/>
    <w:rsid w:val="003C28A8"/>
    <w:rsid w:val="003C37EC"/>
    <w:rsid w:val="003C4590"/>
    <w:rsid w:val="003C4642"/>
    <w:rsid w:val="003C6870"/>
    <w:rsid w:val="003C6D8A"/>
    <w:rsid w:val="003D39CC"/>
    <w:rsid w:val="003D41D9"/>
    <w:rsid w:val="003D506C"/>
    <w:rsid w:val="003D58C3"/>
    <w:rsid w:val="003D59BC"/>
    <w:rsid w:val="003E0007"/>
    <w:rsid w:val="003E07BB"/>
    <w:rsid w:val="003E5529"/>
    <w:rsid w:val="003E58F3"/>
    <w:rsid w:val="003E7D55"/>
    <w:rsid w:val="003F0665"/>
    <w:rsid w:val="003F0CA9"/>
    <w:rsid w:val="003F18F6"/>
    <w:rsid w:val="003F2895"/>
    <w:rsid w:val="003F3809"/>
    <w:rsid w:val="003F6312"/>
    <w:rsid w:val="003F6CF7"/>
    <w:rsid w:val="003F77A5"/>
    <w:rsid w:val="00400174"/>
    <w:rsid w:val="00400582"/>
    <w:rsid w:val="004008AF"/>
    <w:rsid w:val="00403E91"/>
    <w:rsid w:val="004040B9"/>
    <w:rsid w:val="00404203"/>
    <w:rsid w:val="00406151"/>
    <w:rsid w:val="004064B6"/>
    <w:rsid w:val="00406AD3"/>
    <w:rsid w:val="00407140"/>
    <w:rsid w:val="00407387"/>
    <w:rsid w:val="00410AE0"/>
    <w:rsid w:val="00410F32"/>
    <w:rsid w:val="004110FF"/>
    <w:rsid w:val="004130B2"/>
    <w:rsid w:val="00414BD1"/>
    <w:rsid w:val="004202C6"/>
    <w:rsid w:val="0042144A"/>
    <w:rsid w:val="0042280C"/>
    <w:rsid w:val="00422BEE"/>
    <w:rsid w:val="00424028"/>
    <w:rsid w:val="0042744D"/>
    <w:rsid w:val="004275F7"/>
    <w:rsid w:val="00427AD7"/>
    <w:rsid w:val="00430775"/>
    <w:rsid w:val="004318BF"/>
    <w:rsid w:val="00432303"/>
    <w:rsid w:val="004328FA"/>
    <w:rsid w:val="00432F48"/>
    <w:rsid w:val="00436309"/>
    <w:rsid w:val="00440217"/>
    <w:rsid w:val="00441BA2"/>
    <w:rsid w:val="00442402"/>
    <w:rsid w:val="00443ECE"/>
    <w:rsid w:val="004453C2"/>
    <w:rsid w:val="00445728"/>
    <w:rsid w:val="004473BE"/>
    <w:rsid w:val="004504E5"/>
    <w:rsid w:val="00450D27"/>
    <w:rsid w:val="00450EAF"/>
    <w:rsid w:val="004514CF"/>
    <w:rsid w:val="004515DA"/>
    <w:rsid w:val="00451BEB"/>
    <w:rsid w:val="004525A3"/>
    <w:rsid w:val="00453852"/>
    <w:rsid w:val="0045458D"/>
    <w:rsid w:val="004578D8"/>
    <w:rsid w:val="00460E0B"/>
    <w:rsid w:val="00460E7C"/>
    <w:rsid w:val="004610AE"/>
    <w:rsid w:val="00462635"/>
    <w:rsid w:val="004655A3"/>
    <w:rsid w:val="00465DB7"/>
    <w:rsid w:val="00466848"/>
    <w:rsid w:val="00466891"/>
    <w:rsid w:val="004670C2"/>
    <w:rsid w:val="0046775B"/>
    <w:rsid w:val="00470468"/>
    <w:rsid w:val="00470D61"/>
    <w:rsid w:val="00472E0B"/>
    <w:rsid w:val="004733A4"/>
    <w:rsid w:val="004735F3"/>
    <w:rsid w:val="004753A3"/>
    <w:rsid w:val="00476921"/>
    <w:rsid w:val="00476977"/>
    <w:rsid w:val="00476F97"/>
    <w:rsid w:val="0047774C"/>
    <w:rsid w:val="00477EA7"/>
    <w:rsid w:val="004801F7"/>
    <w:rsid w:val="00480FC2"/>
    <w:rsid w:val="004813A9"/>
    <w:rsid w:val="00481742"/>
    <w:rsid w:val="00481BD1"/>
    <w:rsid w:val="0048212A"/>
    <w:rsid w:val="00482AC1"/>
    <w:rsid w:val="004856B5"/>
    <w:rsid w:val="004876A1"/>
    <w:rsid w:val="00487986"/>
    <w:rsid w:val="00487DE5"/>
    <w:rsid w:val="0049094C"/>
    <w:rsid w:val="004956D8"/>
    <w:rsid w:val="00496554"/>
    <w:rsid w:val="00496A3C"/>
    <w:rsid w:val="004A0DCF"/>
    <w:rsid w:val="004A166D"/>
    <w:rsid w:val="004A1BA5"/>
    <w:rsid w:val="004A292C"/>
    <w:rsid w:val="004A2F5B"/>
    <w:rsid w:val="004A364C"/>
    <w:rsid w:val="004A53B7"/>
    <w:rsid w:val="004A57D1"/>
    <w:rsid w:val="004A7007"/>
    <w:rsid w:val="004A7021"/>
    <w:rsid w:val="004B1F73"/>
    <w:rsid w:val="004B24A7"/>
    <w:rsid w:val="004B2896"/>
    <w:rsid w:val="004B6B20"/>
    <w:rsid w:val="004C05B0"/>
    <w:rsid w:val="004C1587"/>
    <w:rsid w:val="004C4150"/>
    <w:rsid w:val="004C436F"/>
    <w:rsid w:val="004C4B78"/>
    <w:rsid w:val="004C4BCD"/>
    <w:rsid w:val="004C55FE"/>
    <w:rsid w:val="004C5B7A"/>
    <w:rsid w:val="004C64D4"/>
    <w:rsid w:val="004C6A57"/>
    <w:rsid w:val="004C75F8"/>
    <w:rsid w:val="004D01E8"/>
    <w:rsid w:val="004D0F82"/>
    <w:rsid w:val="004D1CF8"/>
    <w:rsid w:val="004D4547"/>
    <w:rsid w:val="004E12FE"/>
    <w:rsid w:val="004E131E"/>
    <w:rsid w:val="004E1515"/>
    <w:rsid w:val="004E1F88"/>
    <w:rsid w:val="004E2560"/>
    <w:rsid w:val="004E260C"/>
    <w:rsid w:val="004E27EC"/>
    <w:rsid w:val="004E2A16"/>
    <w:rsid w:val="004E3CF2"/>
    <w:rsid w:val="004E41F8"/>
    <w:rsid w:val="004E4733"/>
    <w:rsid w:val="004E4CA1"/>
    <w:rsid w:val="004E6363"/>
    <w:rsid w:val="004E7FFB"/>
    <w:rsid w:val="004F06A4"/>
    <w:rsid w:val="004F072D"/>
    <w:rsid w:val="004F0829"/>
    <w:rsid w:val="004F0F13"/>
    <w:rsid w:val="004F2CEC"/>
    <w:rsid w:val="004F42DD"/>
    <w:rsid w:val="004F47FA"/>
    <w:rsid w:val="004F6EC5"/>
    <w:rsid w:val="00502A97"/>
    <w:rsid w:val="00503A0B"/>
    <w:rsid w:val="00504D2F"/>
    <w:rsid w:val="00505D9C"/>
    <w:rsid w:val="00505FB3"/>
    <w:rsid w:val="005065E1"/>
    <w:rsid w:val="00507066"/>
    <w:rsid w:val="00507C5D"/>
    <w:rsid w:val="005118AA"/>
    <w:rsid w:val="00512B91"/>
    <w:rsid w:val="00513C0C"/>
    <w:rsid w:val="0051408A"/>
    <w:rsid w:val="00514587"/>
    <w:rsid w:val="00514C5B"/>
    <w:rsid w:val="00515189"/>
    <w:rsid w:val="0051593B"/>
    <w:rsid w:val="00517217"/>
    <w:rsid w:val="0052254E"/>
    <w:rsid w:val="005229FB"/>
    <w:rsid w:val="00524E8A"/>
    <w:rsid w:val="005251C9"/>
    <w:rsid w:val="00525CE3"/>
    <w:rsid w:val="00531B6A"/>
    <w:rsid w:val="00532187"/>
    <w:rsid w:val="005327CA"/>
    <w:rsid w:val="00533E69"/>
    <w:rsid w:val="005356DE"/>
    <w:rsid w:val="00535A47"/>
    <w:rsid w:val="00535A7F"/>
    <w:rsid w:val="00540E40"/>
    <w:rsid w:val="00541178"/>
    <w:rsid w:val="00541334"/>
    <w:rsid w:val="005426D4"/>
    <w:rsid w:val="00542DDC"/>
    <w:rsid w:val="005431D4"/>
    <w:rsid w:val="005439FB"/>
    <w:rsid w:val="00543D0B"/>
    <w:rsid w:val="00544B2B"/>
    <w:rsid w:val="00545705"/>
    <w:rsid w:val="00545D83"/>
    <w:rsid w:val="0054729D"/>
    <w:rsid w:val="00547E9A"/>
    <w:rsid w:val="00550932"/>
    <w:rsid w:val="00550F87"/>
    <w:rsid w:val="0055278F"/>
    <w:rsid w:val="0055281D"/>
    <w:rsid w:val="00553A97"/>
    <w:rsid w:val="00554C99"/>
    <w:rsid w:val="00555905"/>
    <w:rsid w:val="00556631"/>
    <w:rsid w:val="00556863"/>
    <w:rsid w:val="00556E15"/>
    <w:rsid w:val="00557372"/>
    <w:rsid w:val="00557BD9"/>
    <w:rsid w:val="00557DA7"/>
    <w:rsid w:val="005610F7"/>
    <w:rsid w:val="00561318"/>
    <w:rsid w:val="0056157A"/>
    <w:rsid w:val="00561609"/>
    <w:rsid w:val="005627F4"/>
    <w:rsid w:val="00562E07"/>
    <w:rsid w:val="00562F7C"/>
    <w:rsid w:val="00563785"/>
    <w:rsid w:val="0056589B"/>
    <w:rsid w:val="0056616E"/>
    <w:rsid w:val="0056731A"/>
    <w:rsid w:val="0057081F"/>
    <w:rsid w:val="00571C56"/>
    <w:rsid w:val="00571E35"/>
    <w:rsid w:val="0057217B"/>
    <w:rsid w:val="00572876"/>
    <w:rsid w:val="005737C7"/>
    <w:rsid w:val="00574AAD"/>
    <w:rsid w:val="005757E4"/>
    <w:rsid w:val="00576CFB"/>
    <w:rsid w:val="005772F0"/>
    <w:rsid w:val="00577F5C"/>
    <w:rsid w:val="00580498"/>
    <w:rsid w:val="005807D0"/>
    <w:rsid w:val="0058086B"/>
    <w:rsid w:val="00581631"/>
    <w:rsid w:val="0058171C"/>
    <w:rsid w:val="0058188A"/>
    <w:rsid w:val="005824BA"/>
    <w:rsid w:val="0058293F"/>
    <w:rsid w:val="00582A56"/>
    <w:rsid w:val="0058306F"/>
    <w:rsid w:val="0058350A"/>
    <w:rsid w:val="00584D48"/>
    <w:rsid w:val="005868D4"/>
    <w:rsid w:val="00590090"/>
    <w:rsid w:val="00592993"/>
    <w:rsid w:val="0059374B"/>
    <w:rsid w:val="00595000"/>
    <w:rsid w:val="00596F94"/>
    <w:rsid w:val="005A12E7"/>
    <w:rsid w:val="005A1D1B"/>
    <w:rsid w:val="005A1FF3"/>
    <w:rsid w:val="005A339A"/>
    <w:rsid w:val="005A346C"/>
    <w:rsid w:val="005A415F"/>
    <w:rsid w:val="005A4DF6"/>
    <w:rsid w:val="005A6604"/>
    <w:rsid w:val="005B131C"/>
    <w:rsid w:val="005B7270"/>
    <w:rsid w:val="005C0065"/>
    <w:rsid w:val="005C1180"/>
    <w:rsid w:val="005C242D"/>
    <w:rsid w:val="005C2E9A"/>
    <w:rsid w:val="005C37F7"/>
    <w:rsid w:val="005C43E3"/>
    <w:rsid w:val="005C5423"/>
    <w:rsid w:val="005C5597"/>
    <w:rsid w:val="005C6455"/>
    <w:rsid w:val="005C6B11"/>
    <w:rsid w:val="005C7A3A"/>
    <w:rsid w:val="005D09AB"/>
    <w:rsid w:val="005D183A"/>
    <w:rsid w:val="005D269C"/>
    <w:rsid w:val="005D4241"/>
    <w:rsid w:val="005D44F6"/>
    <w:rsid w:val="005D7076"/>
    <w:rsid w:val="005E0F45"/>
    <w:rsid w:val="005E2972"/>
    <w:rsid w:val="005E32E8"/>
    <w:rsid w:val="005E342E"/>
    <w:rsid w:val="005E3B26"/>
    <w:rsid w:val="005E3BD1"/>
    <w:rsid w:val="005E474A"/>
    <w:rsid w:val="005E687A"/>
    <w:rsid w:val="005E7F3D"/>
    <w:rsid w:val="005F0809"/>
    <w:rsid w:val="005F0F20"/>
    <w:rsid w:val="005F1C1A"/>
    <w:rsid w:val="005F28A6"/>
    <w:rsid w:val="005F3427"/>
    <w:rsid w:val="005F3F34"/>
    <w:rsid w:val="005F44EC"/>
    <w:rsid w:val="005F44FB"/>
    <w:rsid w:val="005F478D"/>
    <w:rsid w:val="005F5360"/>
    <w:rsid w:val="005F54B7"/>
    <w:rsid w:val="005F5BB6"/>
    <w:rsid w:val="005F5F22"/>
    <w:rsid w:val="005F5F58"/>
    <w:rsid w:val="005F64ED"/>
    <w:rsid w:val="005F7493"/>
    <w:rsid w:val="00602221"/>
    <w:rsid w:val="00603836"/>
    <w:rsid w:val="00604814"/>
    <w:rsid w:val="0060633F"/>
    <w:rsid w:val="00606B89"/>
    <w:rsid w:val="00607EC1"/>
    <w:rsid w:val="00607F3B"/>
    <w:rsid w:val="00610021"/>
    <w:rsid w:val="00610429"/>
    <w:rsid w:val="00612AC9"/>
    <w:rsid w:val="006137D0"/>
    <w:rsid w:val="00614811"/>
    <w:rsid w:val="00614ED0"/>
    <w:rsid w:val="00616AAA"/>
    <w:rsid w:val="00621B31"/>
    <w:rsid w:val="00623A46"/>
    <w:rsid w:val="00623B5E"/>
    <w:rsid w:val="006249A8"/>
    <w:rsid w:val="00625409"/>
    <w:rsid w:val="00626003"/>
    <w:rsid w:val="00626D21"/>
    <w:rsid w:val="00633C8C"/>
    <w:rsid w:val="00635DC5"/>
    <w:rsid w:val="00637097"/>
    <w:rsid w:val="006379D0"/>
    <w:rsid w:val="00637DAF"/>
    <w:rsid w:val="00637EB9"/>
    <w:rsid w:val="006404E0"/>
    <w:rsid w:val="00641ED2"/>
    <w:rsid w:val="006429BB"/>
    <w:rsid w:val="006444B5"/>
    <w:rsid w:val="0064518F"/>
    <w:rsid w:val="00646318"/>
    <w:rsid w:val="00646BAD"/>
    <w:rsid w:val="00647488"/>
    <w:rsid w:val="006509C7"/>
    <w:rsid w:val="00652D72"/>
    <w:rsid w:val="00653284"/>
    <w:rsid w:val="00654A27"/>
    <w:rsid w:val="00655FB7"/>
    <w:rsid w:val="006577EF"/>
    <w:rsid w:val="006603A7"/>
    <w:rsid w:val="00664F55"/>
    <w:rsid w:val="006658E9"/>
    <w:rsid w:val="00666AE7"/>
    <w:rsid w:val="00667D0B"/>
    <w:rsid w:val="006728CD"/>
    <w:rsid w:val="00672F85"/>
    <w:rsid w:val="006733BC"/>
    <w:rsid w:val="006738CA"/>
    <w:rsid w:val="00673A65"/>
    <w:rsid w:val="00673C5F"/>
    <w:rsid w:val="006749BD"/>
    <w:rsid w:val="00675AB7"/>
    <w:rsid w:val="00676547"/>
    <w:rsid w:val="0067677B"/>
    <w:rsid w:val="00677DC5"/>
    <w:rsid w:val="00681CC3"/>
    <w:rsid w:val="00684CEA"/>
    <w:rsid w:val="00686936"/>
    <w:rsid w:val="00687930"/>
    <w:rsid w:val="00690596"/>
    <w:rsid w:val="006907EB"/>
    <w:rsid w:val="00690E74"/>
    <w:rsid w:val="006915DB"/>
    <w:rsid w:val="00692B33"/>
    <w:rsid w:val="00692C26"/>
    <w:rsid w:val="00692EE6"/>
    <w:rsid w:val="00692F9A"/>
    <w:rsid w:val="00697378"/>
    <w:rsid w:val="006A240E"/>
    <w:rsid w:val="006A32CB"/>
    <w:rsid w:val="006A3DE5"/>
    <w:rsid w:val="006A4479"/>
    <w:rsid w:val="006A4D4D"/>
    <w:rsid w:val="006A4E8D"/>
    <w:rsid w:val="006A56DC"/>
    <w:rsid w:val="006A5F65"/>
    <w:rsid w:val="006B2D54"/>
    <w:rsid w:val="006B43DA"/>
    <w:rsid w:val="006B5ED2"/>
    <w:rsid w:val="006B77BD"/>
    <w:rsid w:val="006C0194"/>
    <w:rsid w:val="006C1E14"/>
    <w:rsid w:val="006C2655"/>
    <w:rsid w:val="006C4336"/>
    <w:rsid w:val="006C4BE8"/>
    <w:rsid w:val="006C4D79"/>
    <w:rsid w:val="006C5C2C"/>
    <w:rsid w:val="006D17D2"/>
    <w:rsid w:val="006D242E"/>
    <w:rsid w:val="006D27FA"/>
    <w:rsid w:val="006D28E3"/>
    <w:rsid w:val="006D32CE"/>
    <w:rsid w:val="006D47A0"/>
    <w:rsid w:val="006D6115"/>
    <w:rsid w:val="006E00F3"/>
    <w:rsid w:val="006E1324"/>
    <w:rsid w:val="006E142B"/>
    <w:rsid w:val="006E1CDA"/>
    <w:rsid w:val="006E28AA"/>
    <w:rsid w:val="006E2A84"/>
    <w:rsid w:val="006E35E5"/>
    <w:rsid w:val="006E36F4"/>
    <w:rsid w:val="006E4710"/>
    <w:rsid w:val="006E4EB6"/>
    <w:rsid w:val="006E6595"/>
    <w:rsid w:val="006E73BB"/>
    <w:rsid w:val="006F1E25"/>
    <w:rsid w:val="006F2A4E"/>
    <w:rsid w:val="006F2CA2"/>
    <w:rsid w:val="006F2DE1"/>
    <w:rsid w:val="006F3A9D"/>
    <w:rsid w:val="006F571B"/>
    <w:rsid w:val="006F6BF5"/>
    <w:rsid w:val="00701407"/>
    <w:rsid w:val="007014B6"/>
    <w:rsid w:val="00705C4C"/>
    <w:rsid w:val="0070686D"/>
    <w:rsid w:val="00706F9A"/>
    <w:rsid w:val="0070792B"/>
    <w:rsid w:val="00710474"/>
    <w:rsid w:val="00711234"/>
    <w:rsid w:val="00711399"/>
    <w:rsid w:val="00711B4D"/>
    <w:rsid w:val="00711BE4"/>
    <w:rsid w:val="00711D8A"/>
    <w:rsid w:val="00712146"/>
    <w:rsid w:val="00714891"/>
    <w:rsid w:val="00715339"/>
    <w:rsid w:val="00716331"/>
    <w:rsid w:val="00716ABA"/>
    <w:rsid w:val="00716E02"/>
    <w:rsid w:val="00717F28"/>
    <w:rsid w:val="00721CE1"/>
    <w:rsid w:val="007229F4"/>
    <w:rsid w:val="007233D9"/>
    <w:rsid w:val="00723894"/>
    <w:rsid w:val="00723D1E"/>
    <w:rsid w:val="00723EB9"/>
    <w:rsid w:val="0072420F"/>
    <w:rsid w:val="00724EF7"/>
    <w:rsid w:val="00725830"/>
    <w:rsid w:val="00725BE7"/>
    <w:rsid w:val="00726FC2"/>
    <w:rsid w:val="0073001A"/>
    <w:rsid w:val="0073055F"/>
    <w:rsid w:val="007317FA"/>
    <w:rsid w:val="00731A85"/>
    <w:rsid w:val="00731F0B"/>
    <w:rsid w:val="0073375B"/>
    <w:rsid w:val="007342BF"/>
    <w:rsid w:val="00734CFA"/>
    <w:rsid w:val="00734FF9"/>
    <w:rsid w:val="007407F5"/>
    <w:rsid w:val="00741353"/>
    <w:rsid w:val="00742E22"/>
    <w:rsid w:val="007437C3"/>
    <w:rsid w:val="007444A0"/>
    <w:rsid w:val="00745B8E"/>
    <w:rsid w:val="007462A8"/>
    <w:rsid w:val="007464E1"/>
    <w:rsid w:val="007515BD"/>
    <w:rsid w:val="00752238"/>
    <w:rsid w:val="007523FB"/>
    <w:rsid w:val="0075248F"/>
    <w:rsid w:val="007538FD"/>
    <w:rsid w:val="00753B5F"/>
    <w:rsid w:val="00754806"/>
    <w:rsid w:val="0075589C"/>
    <w:rsid w:val="007558B8"/>
    <w:rsid w:val="0075701A"/>
    <w:rsid w:val="007575BE"/>
    <w:rsid w:val="00761F04"/>
    <w:rsid w:val="00763230"/>
    <w:rsid w:val="0076394B"/>
    <w:rsid w:val="00763AF8"/>
    <w:rsid w:val="007655CD"/>
    <w:rsid w:val="0076561C"/>
    <w:rsid w:val="00766491"/>
    <w:rsid w:val="00766C14"/>
    <w:rsid w:val="0076708F"/>
    <w:rsid w:val="007670EA"/>
    <w:rsid w:val="00767986"/>
    <w:rsid w:val="00770B21"/>
    <w:rsid w:val="007718C9"/>
    <w:rsid w:val="00773360"/>
    <w:rsid w:val="00773776"/>
    <w:rsid w:val="00773C99"/>
    <w:rsid w:val="00775091"/>
    <w:rsid w:val="0078085B"/>
    <w:rsid w:val="00780908"/>
    <w:rsid w:val="007810C8"/>
    <w:rsid w:val="00781A9E"/>
    <w:rsid w:val="00781CDE"/>
    <w:rsid w:val="00783285"/>
    <w:rsid w:val="0078373F"/>
    <w:rsid w:val="00783952"/>
    <w:rsid w:val="007854D4"/>
    <w:rsid w:val="00785561"/>
    <w:rsid w:val="007859F5"/>
    <w:rsid w:val="00786915"/>
    <w:rsid w:val="0078778F"/>
    <w:rsid w:val="00790435"/>
    <w:rsid w:val="007915AA"/>
    <w:rsid w:val="00791D85"/>
    <w:rsid w:val="00791DD3"/>
    <w:rsid w:val="007933C1"/>
    <w:rsid w:val="0079367D"/>
    <w:rsid w:val="00795286"/>
    <w:rsid w:val="007A29D9"/>
    <w:rsid w:val="007A42DD"/>
    <w:rsid w:val="007A4FB8"/>
    <w:rsid w:val="007A5AB9"/>
    <w:rsid w:val="007A68AE"/>
    <w:rsid w:val="007A6F7A"/>
    <w:rsid w:val="007A70F7"/>
    <w:rsid w:val="007A724B"/>
    <w:rsid w:val="007A7414"/>
    <w:rsid w:val="007B04F6"/>
    <w:rsid w:val="007B067F"/>
    <w:rsid w:val="007B0C5C"/>
    <w:rsid w:val="007B214E"/>
    <w:rsid w:val="007B43EC"/>
    <w:rsid w:val="007B4A1F"/>
    <w:rsid w:val="007B6179"/>
    <w:rsid w:val="007B72E6"/>
    <w:rsid w:val="007B7EC2"/>
    <w:rsid w:val="007C0193"/>
    <w:rsid w:val="007C1F5A"/>
    <w:rsid w:val="007C29B9"/>
    <w:rsid w:val="007C3CF2"/>
    <w:rsid w:val="007C3E38"/>
    <w:rsid w:val="007C45F4"/>
    <w:rsid w:val="007C55A0"/>
    <w:rsid w:val="007D050E"/>
    <w:rsid w:val="007D0FF1"/>
    <w:rsid w:val="007D149D"/>
    <w:rsid w:val="007D1928"/>
    <w:rsid w:val="007D2023"/>
    <w:rsid w:val="007D22AD"/>
    <w:rsid w:val="007D2833"/>
    <w:rsid w:val="007D2ED9"/>
    <w:rsid w:val="007D3574"/>
    <w:rsid w:val="007D43AD"/>
    <w:rsid w:val="007D48B7"/>
    <w:rsid w:val="007D531B"/>
    <w:rsid w:val="007D762C"/>
    <w:rsid w:val="007E04B2"/>
    <w:rsid w:val="007E078F"/>
    <w:rsid w:val="007E1143"/>
    <w:rsid w:val="007E15F5"/>
    <w:rsid w:val="007E1D91"/>
    <w:rsid w:val="007E1E9A"/>
    <w:rsid w:val="007E25A0"/>
    <w:rsid w:val="007E271A"/>
    <w:rsid w:val="007E319D"/>
    <w:rsid w:val="007E31E2"/>
    <w:rsid w:val="007E35B1"/>
    <w:rsid w:val="007E3A78"/>
    <w:rsid w:val="007E480A"/>
    <w:rsid w:val="007E4FF5"/>
    <w:rsid w:val="007E564E"/>
    <w:rsid w:val="007E56B2"/>
    <w:rsid w:val="007E58D7"/>
    <w:rsid w:val="007E5AC8"/>
    <w:rsid w:val="007F05AA"/>
    <w:rsid w:val="007F085A"/>
    <w:rsid w:val="007F16D8"/>
    <w:rsid w:val="007F26A1"/>
    <w:rsid w:val="007F3C44"/>
    <w:rsid w:val="007F5201"/>
    <w:rsid w:val="007F5CEC"/>
    <w:rsid w:val="007F7214"/>
    <w:rsid w:val="007F74E8"/>
    <w:rsid w:val="008013C8"/>
    <w:rsid w:val="00802053"/>
    <w:rsid w:val="0080222F"/>
    <w:rsid w:val="00802B6C"/>
    <w:rsid w:val="008035CD"/>
    <w:rsid w:val="00803911"/>
    <w:rsid w:val="00803A40"/>
    <w:rsid w:val="00804249"/>
    <w:rsid w:val="00805A25"/>
    <w:rsid w:val="00807804"/>
    <w:rsid w:val="00810BB3"/>
    <w:rsid w:val="00810E4A"/>
    <w:rsid w:val="00810FE7"/>
    <w:rsid w:val="0081159B"/>
    <w:rsid w:val="00811D82"/>
    <w:rsid w:val="00812B90"/>
    <w:rsid w:val="008144D5"/>
    <w:rsid w:val="00816D39"/>
    <w:rsid w:val="0081754A"/>
    <w:rsid w:val="00817C4F"/>
    <w:rsid w:val="00820565"/>
    <w:rsid w:val="0082333F"/>
    <w:rsid w:val="00824FC2"/>
    <w:rsid w:val="00825B4E"/>
    <w:rsid w:val="00827C1A"/>
    <w:rsid w:val="00833C1F"/>
    <w:rsid w:val="00834468"/>
    <w:rsid w:val="00834798"/>
    <w:rsid w:val="00834AAB"/>
    <w:rsid w:val="0083606C"/>
    <w:rsid w:val="0083692D"/>
    <w:rsid w:val="00837246"/>
    <w:rsid w:val="00843941"/>
    <w:rsid w:val="00846116"/>
    <w:rsid w:val="0084647A"/>
    <w:rsid w:val="008466BF"/>
    <w:rsid w:val="00850898"/>
    <w:rsid w:val="00850DAC"/>
    <w:rsid w:val="00851848"/>
    <w:rsid w:val="0085271E"/>
    <w:rsid w:val="00852EA6"/>
    <w:rsid w:val="00853836"/>
    <w:rsid w:val="00856718"/>
    <w:rsid w:val="00857BCD"/>
    <w:rsid w:val="008600BA"/>
    <w:rsid w:val="00860628"/>
    <w:rsid w:val="008606D3"/>
    <w:rsid w:val="00860876"/>
    <w:rsid w:val="008618B1"/>
    <w:rsid w:val="00863254"/>
    <w:rsid w:val="00863612"/>
    <w:rsid w:val="0086476B"/>
    <w:rsid w:val="00865637"/>
    <w:rsid w:val="00866013"/>
    <w:rsid w:val="008667AE"/>
    <w:rsid w:val="00866BE4"/>
    <w:rsid w:val="008745A3"/>
    <w:rsid w:val="00875D69"/>
    <w:rsid w:val="00875E34"/>
    <w:rsid w:val="00876B07"/>
    <w:rsid w:val="00876D7A"/>
    <w:rsid w:val="00883409"/>
    <w:rsid w:val="00883701"/>
    <w:rsid w:val="00883C6B"/>
    <w:rsid w:val="00885DF7"/>
    <w:rsid w:val="008863CA"/>
    <w:rsid w:val="008864B5"/>
    <w:rsid w:val="008932D8"/>
    <w:rsid w:val="00893519"/>
    <w:rsid w:val="00895429"/>
    <w:rsid w:val="00897ABC"/>
    <w:rsid w:val="008A07C6"/>
    <w:rsid w:val="008A2249"/>
    <w:rsid w:val="008A24B4"/>
    <w:rsid w:val="008A2C1D"/>
    <w:rsid w:val="008A43D2"/>
    <w:rsid w:val="008A6106"/>
    <w:rsid w:val="008A7013"/>
    <w:rsid w:val="008B143A"/>
    <w:rsid w:val="008B14AE"/>
    <w:rsid w:val="008B209C"/>
    <w:rsid w:val="008B2316"/>
    <w:rsid w:val="008B23AD"/>
    <w:rsid w:val="008B25BA"/>
    <w:rsid w:val="008B43E7"/>
    <w:rsid w:val="008B4A26"/>
    <w:rsid w:val="008B5AE8"/>
    <w:rsid w:val="008B5EA9"/>
    <w:rsid w:val="008B62B8"/>
    <w:rsid w:val="008B6462"/>
    <w:rsid w:val="008B6B56"/>
    <w:rsid w:val="008B6C67"/>
    <w:rsid w:val="008B7C40"/>
    <w:rsid w:val="008C08B2"/>
    <w:rsid w:val="008C118A"/>
    <w:rsid w:val="008C2954"/>
    <w:rsid w:val="008C3026"/>
    <w:rsid w:val="008C3C9D"/>
    <w:rsid w:val="008C64D2"/>
    <w:rsid w:val="008C6B50"/>
    <w:rsid w:val="008C7708"/>
    <w:rsid w:val="008C79C8"/>
    <w:rsid w:val="008D1463"/>
    <w:rsid w:val="008D4C18"/>
    <w:rsid w:val="008D53D9"/>
    <w:rsid w:val="008D543F"/>
    <w:rsid w:val="008D577A"/>
    <w:rsid w:val="008D5DBD"/>
    <w:rsid w:val="008E046C"/>
    <w:rsid w:val="008E1883"/>
    <w:rsid w:val="008E1FB5"/>
    <w:rsid w:val="008E4DC3"/>
    <w:rsid w:val="008E5034"/>
    <w:rsid w:val="008F05B2"/>
    <w:rsid w:val="008F13EE"/>
    <w:rsid w:val="008F30B7"/>
    <w:rsid w:val="008F32FC"/>
    <w:rsid w:val="008F3EC4"/>
    <w:rsid w:val="008F5651"/>
    <w:rsid w:val="008F5958"/>
    <w:rsid w:val="008F5D53"/>
    <w:rsid w:val="008F602E"/>
    <w:rsid w:val="008F786E"/>
    <w:rsid w:val="00901CF8"/>
    <w:rsid w:val="00902518"/>
    <w:rsid w:val="00903E58"/>
    <w:rsid w:val="00904316"/>
    <w:rsid w:val="0090478D"/>
    <w:rsid w:val="009051AC"/>
    <w:rsid w:val="00906D8A"/>
    <w:rsid w:val="00907173"/>
    <w:rsid w:val="00907278"/>
    <w:rsid w:val="00907FB5"/>
    <w:rsid w:val="00911BF5"/>
    <w:rsid w:val="00912F63"/>
    <w:rsid w:val="00913532"/>
    <w:rsid w:val="00913554"/>
    <w:rsid w:val="00914A4F"/>
    <w:rsid w:val="00914C0B"/>
    <w:rsid w:val="009164AB"/>
    <w:rsid w:val="00916B45"/>
    <w:rsid w:val="009201EB"/>
    <w:rsid w:val="009203F4"/>
    <w:rsid w:val="00921CF9"/>
    <w:rsid w:val="00921E61"/>
    <w:rsid w:val="00923B17"/>
    <w:rsid w:val="00923FDE"/>
    <w:rsid w:val="00924809"/>
    <w:rsid w:val="009267B5"/>
    <w:rsid w:val="00927900"/>
    <w:rsid w:val="00931694"/>
    <w:rsid w:val="00931D3E"/>
    <w:rsid w:val="00932CB2"/>
    <w:rsid w:val="00932E83"/>
    <w:rsid w:val="00935AEE"/>
    <w:rsid w:val="00940A7E"/>
    <w:rsid w:val="0094184C"/>
    <w:rsid w:val="00941BE1"/>
    <w:rsid w:val="00941E7C"/>
    <w:rsid w:val="00946D77"/>
    <w:rsid w:val="009473D1"/>
    <w:rsid w:val="009475BF"/>
    <w:rsid w:val="00950165"/>
    <w:rsid w:val="00950222"/>
    <w:rsid w:val="00951646"/>
    <w:rsid w:val="00952F98"/>
    <w:rsid w:val="00952FF0"/>
    <w:rsid w:val="0095316F"/>
    <w:rsid w:val="009536BD"/>
    <w:rsid w:val="00953E99"/>
    <w:rsid w:val="00954131"/>
    <w:rsid w:val="00954329"/>
    <w:rsid w:val="00955FD1"/>
    <w:rsid w:val="009567E0"/>
    <w:rsid w:val="00956DBA"/>
    <w:rsid w:val="00961673"/>
    <w:rsid w:val="00962230"/>
    <w:rsid w:val="009624FA"/>
    <w:rsid w:val="00963744"/>
    <w:rsid w:val="00963CEA"/>
    <w:rsid w:val="00963D90"/>
    <w:rsid w:val="00964743"/>
    <w:rsid w:val="00965161"/>
    <w:rsid w:val="00966141"/>
    <w:rsid w:val="009664D8"/>
    <w:rsid w:val="00967A19"/>
    <w:rsid w:val="00967E09"/>
    <w:rsid w:val="009723CD"/>
    <w:rsid w:val="00973316"/>
    <w:rsid w:val="009746BB"/>
    <w:rsid w:val="00974C61"/>
    <w:rsid w:val="00974FEE"/>
    <w:rsid w:val="009753DA"/>
    <w:rsid w:val="00975EF3"/>
    <w:rsid w:val="0098044E"/>
    <w:rsid w:val="00981CEF"/>
    <w:rsid w:val="009823DC"/>
    <w:rsid w:val="009853A6"/>
    <w:rsid w:val="00986F3D"/>
    <w:rsid w:val="009876A5"/>
    <w:rsid w:val="00987A43"/>
    <w:rsid w:val="00992F76"/>
    <w:rsid w:val="0099603F"/>
    <w:rsid w:val="00997757"/>
    <w:rsid w:val="009A08BC"/>
    <w:rsid w:val="009A17E6"/>
    <w:rsid w:val="009A1920"/>
    <w:rsid w:val="009A2064"/>
    <w:rsid w:val="009A2A6C"/>
    <w:rsid w:val="009A3846"/>
    <w:rsid w:val="009A3C93"/>
    <w:rsid w:val="009A4EF3"/>
    <w:rsid w:val="009A522B"/>
    <w:rsid w:val="009A603F"/>
    <w:rsid w:val="009A6110"/>
    <w:rsid w:val="009B04AD"/>
    <w:rsid w:val="009B18E7"/>
    <w:rsid w:val="009B246A"/>
    <w:rsid w:val="009B2ED2"/>
    <w:rsid w:val="009B3A63"/>
    <w:rsid w:val="009B45A2"/>
    <w:rsid w:val="009B504A"/>
    <w:rsid w:val="009B6E18"/>
    <w:rsid w:val="009B72D7"/>
    <w:rsid w:val="009C082A"/>
    <w:rsid w:val="009C0DFD"/>
    <w:rsid w:val="009C108A"/>
    <w:rsid w:val="009C184B"/>
    <w:rsid w:val="009C26D6"/>
    <w:rsid w:val="009C37E4"/>
    <w:rsid w:val="009C4B52"/>
    <w:rsid w:val="009C6152"/>
    <w:rsid w:val="009D020C"/>
    <w:rsid w:val="009D2CB2"/>
    <w:rsid w:val="009D451F"/>
    <w:rsid w:val="009D4BCD"/>
    <w:rsid w:val="009D611A"/>
    <w:rsid w:val="009D6BB2"/>
    <w:rsid w:val="009E2228"/>
    <w:rsid w:val="009E3425"/>
    <w:rsid w:val="009E48AE"/>
    <w:rsid w:val="009E5338"/>
    <w:rsid w:val="009E5C16"/>
    <w:rsid w:val="009E66C7"/>
    <w:rsid w:val="009E6E4B"/>
    <w:rsid w:val="009E7892"/>
    <w:rsid w:val="009F0A7E"/>
    <w:rsid w:val="009F1AC7"/>
    <w:rsid w:val="009F1B9E"/>
    <w:rsid w:val="009F51DA"/>
    <w:rsid w:val="009F52BB"/>
    <w:rsid w:val="009F69A5"/>
    <w:rsid w:val="00A00084"/>
    <w:rsid w:val="00A007A2"/>
    <w:rsid w:val="00A03E40"/>
    <w:rsid w:val="00A04209"/>
    <w:rsid w:val="00A04972"/>
    <w:rsid w:val="00A06DB9"/>
    <w:rsid w:val="00A06FDD"/>
    <w:rsid w:val="00A07D9B"/>
    <w:rsid w:val="00A1056E"/>
    <w:rsid w:val="00A10D71"/>
    <w:rsid w:val="00A10DA8"/>
    <w:rsid w:val="00A11C69"/>
    <w:rsid w:val="00A12659"/>
    <w:rsid w:val="00A12E1D"/>
    <w:rsid w:val="00A12E90"/>
    <w:rsid w:val="00A130D4"/>
    <w:rsid w:val="00A15551"/>
    <w:rsid w:val="00A15F05"/>
    <w:rsid w:val="00A17454"/>
    <w:rsid w:val="00A203E9"/>
    <w:rsid w:val="00A20DB8"/>
    <w:rsid w:val="00A21A2D"/>
    <w:rsid w:val="00A22C79"/>
    <w:rsid w:val="00A23056"/>
    <w:rsid w:val="00A23E5B"/>
    <w:rsid w:val="00A24282"/>
    <w:rsid w:val="00A253A9"/>
    <w:rsid w:val="00A270D5"/>
    <w:rsid w:val="00A277EE"/>
    <w:rsid w:val="00A330BA"/>
    <w:rsid w:val="00A3438E"/>
    <w:rsid w:val="00A347F6"/>
    <w:rsid w:val="00A3742C"/>
    <w:rsid w:val="00A420C8"/>
    <w:rsid w:val="00A42169"/>
    <w:rsid w:val="00A43020"/>
    <w:rsid w:val="00A43A29"/>
    <w:rsid w:val="00A45A0B"/>
    <w:rsid w:val="00A465DC"/>
    <w:rsid w:val="00A47C76"/>
    <w:rsid w:val="00A47D53"/>
    <w:rsid w:val="00A50165"/>
    <w:rsid w:val="00A5065A"/>
    <w:rsid w:val="00A522E9"/>
    <w:rsid w:val="00A5371D"/>
    <w:rsid w:val="00A556E7"/>
    <w:rsid w:val="00A56F64"/>
    <w:rsid w:val="00A57E1D"/>
    <w:rsid w:val="00A6046B"/>
    <w:rsid w:val="00A61F63"/>
    <w:rsid w:val="00A62F34"/>
    <w:rsid w:val="00A62F7F"/>
    <w:rsid w:val="00A63A81"/>
    <w:rsid w:val="00A64383"/>
    <w:rsid w:val="00A66A38"/>
    <w:rsid w:val="00A67B8A"/>
    <w:rsid w:val="00A72D47"/>
    <w:rsid w:val="00A72D70"/>
    <w:rsid w:val="00A73048"/>
    <w:rsid w:val="00A7323D"/>
    <w:rsid w:val="00A73916"/>
    <w:rsid w:val="00A73DF9"/>
    <w:rsid w:val="00A75710"/>
    <w:rsid w:val="00A75BF8"/>
    <w:rsid w:val="00A760FA"/>
    <w:rsid w:val="00A768CC"/>
    <w:rsid w:val="00A77A2F"/>
    <w:rsid w:val="00A80EB6"/>
    <w:rsid w:val="00A8196E"/>
    <w:rsid w:val="00A81998"/>
    <w:rsid w:val="00A8201B"/>
    <w:rsid w:val="00A83C73"/>
    <w:rsid w:val="00A8487E"/>
    <w:rsid w:val="00A84B48"/>
    <w:rsid w:val="00A8563E"/>
    <w:rsid w:val="00A85BA1"/>
    <w:rsid w:val="00A85D69"/>
    <w:rsid w:val="00A85FD1"/>
    <w:rsid w:val="00A86250"/>
    <w:rsid w:val="00A8692F"/>
    <w:rsid w:val="00A87881"/>
    <w:rsid w:val="00A87942"/>
    <w:rsid w:val="00A908B4"/>
    <w:rsid w:val="00A92224"/>
    <w:rsid w:val="00A92C4B"/>
    <w:rsid w:val="00A944E0"/>
    <w:rsid w:val="00A945AB"/>
    <w:rsid w:val="00A94FA7"/>
    <w:rsid w:val="00A9581B"/>
    <w:rsid w:val="00A9614B"/>
    <w:rsid w:val="00A9621C"/>
    <w:rsid w:val="00A9677B"/>
    <w:rsid w:val="00A970E9"/>
    <w:rsid w:val="00A9723A"/>
    <w:rsid w:val="00A97871"/>
    <w:rsid w:val="00A97F27"/>
    <w:rsid w:val="00AA0674"/>
    <w:rsid w:val="00AA1013"/>
    <w:rsid w:val="00AA3A1D"/>
    <w:rsid w:val="00AA3E94"/>
    <w:rsid w:val="00AA5BC6"/>
    <w:rsid w:val="00AA627C"/>
    <w:rsid w:val="00AA6489"/>
    <w:rsid w:val="00AA6DF1"/>
    <w:rsid w:val="00AB09EA"/>
    <w:rsid w:val="00AB5D3A"/>
    <w:rsid w:val="00AB76D2"/>
    <w:rsid w:val="00AB7790"/>
    <w:rsid w:val="00AC06B3"/>
    <w:rsid w:val="00AC0D76"/>
    <w:rsid w:val="00AC1654"/>
    <w:rsid w:val="00AC1BB0"/>
    <w:rsid w:val="00AC43CD"/>
    <w:rsid w:val="00AC629C"/>
    <w:rsid w:val="00AC7E43"/>
    <w:rsid w:val="00AD740E"/>
    <w:rsid w:val="00AE0B55"/>
    <w:rsid w:val="00AE146D"/>
    <w:rsid w:val="00AE3BA9"/>
    <w:rsid w:val="00AE49EA"/>
    <w:rsid w:val="00AE4C06"/>
    <w:rsid w:val="00AE4E90"/>
    <w:rsid w:val="00AE5639"/>
    <w:rsid w:val="00AE6187"/>
    <w:rsid w:val="00AE6E6D"/>
    <w:rsid w:val="00AE7A9C"/>
    <w:rsid w:val="00AF06D1"/>
    <w:rsid w:val="00AF09C5"/>
    <w:rsid w:val="00AF0A25"/>
    <w:rsid w:val="00AF14E3"/>
    <w:rsid w:val="00AF2237"/>
    <w:rsid w:val="00AF2E8C"/>
    <w:rsid w:val="00AF388D"/>
    <w:rsid w:val="00AF3AB4"/>
    <w:rsid w:val="00AF3AF1"/>
    <w:rsid w:val="00AF4C8E"/>
    <w:rsid w:val="00AF5479"/>
    <w:rsid w:val="00AF599C"/>
    <w:rsid w:val="00AF5D12"/>
    <w:rsid w:val="00B0093A"/>
    <w:rsid w:val="00B01530"/>
    <w:rsid w:val="00B0259C"/>
    <w:rsid w:val="00B04ECF"/>
    <w:rsid w:val="00B05F55"/>
    <w:rsid w:val="00B115F1"/>
    <w:rsid w:val="00B12063"/>
    <w:rsid w:val="00B12348"/>
    <w:rsid w:val="00B14156"/>
    <w:rsid w:val="00B163E4"/>
    <w:rsid w:val="00B1716D"/>
    <w:rsid w:val="00B17EBB"/>
    <w:rsid w:val="00B20A99"/>
    <w:rsid w:val="00B21EF4"/>
    <w:rsid w:val="00B2290B"/>
    <w:rsid w:val="00B22A00"/>
    <w:rsid w:val="00B22ABA"/>
    <w:rsid w:val="00B22B92"/>
    <w:rsid w:val="00B24663"/>
    <w:rsid w:val="00B2544C"/>
    <w:rsid w:val="00B26C99"/>
    <w:rsid w:val="00B2768E"/>
    <w:rsid w:val="00B27724"/>
    <w:rsid w:val="00B30711"/>
    <w:rsid w:val="00B311C8"/>
    <w:rsid w:val="00B324E2"/>
    <w:rsid w:val="00B32858"/>
    <w:rsid w:val="00B32972"/>
    <w:rsid w:val="00B342A4"/>
    <w:rsid w:val="00B352E6"/>
    <w:rsid w:val="00B354C1"/>
    <w:rsid w:val="00B42663"/>
    <w:rsid w:val="00B43082"/>
    <w:rsid w:val="00B43C6E"/>
    <w:rsid w:val="00B45961"/>
    <w:rsid w:val="00B4604A"/>
    <w:rsid w:val="00B512B8"/>
    <w:rsid w:val="00B514D8"/>
    <w:rsid w:val="00B51AC6"/>
    <w:rsid w:val="00B51E19"/>
    <w:rsid w:val="00B523FF"/>
    <w:rsid w:val="00B542DD"/>
    <w:rsid w:val="00B5496B"/>
    <w:rsid w:val="00B565BB"/>
    <w:rsid w:val="00B56B43"/>
    <w:rsid w:val="00B579E0"/>
    <w:rsid w:val="00B605B0"/>
    <w:rsid w:val="00B60AB5"/>
    <w:rsid w:val="00B625EB"/>
    <w:rsid w:val="00B63A33"/>
    <w:rsid w:val="00B64217"/>
    <w:rsid w:val="00B658AA"/>
    <w:rsid w:val="00B66BD6"/>
    <w:rsid w:val="00B66E1D"/>
    <w:rsid w:val="00B67EF4"/>
    <w:rsid w:val="00B7169A"/>
    <w:rsid w:val="00B73997"/>
    <w:rsid w:val="00B73FD3"/>
    <w:rsid w:val="00B7441A"/>
    <w:rsid w:val="00B74FA1"/>
    <w:rsid w:val="00B760E1"/>
    <w:rsid w:val="00B76FF7"/>
    <w:rsid w:val="00B77B7A"/>
    <w:rsid w:val="00B82388"/>
    <w:rsid w:val="00B838D7"/>
    <w:rsid w:val="00B83AA9"/>
    <w:rsid w:val="00B83B38"/>
    <w:rsid w:val="00B84318"/>
    <w:rsid w:val="00B90454"/>
    <w:rsid w:val="00B9054D"/>
    <w:rsid w:val="00B908B8"/>
    <w:rsid w:val="00B91136"/>
    <w:rsid w:val="00B92121"/>
    <w:rsid w:val="00B921B3"/>
    <w:rsid w:val="00B9269B"/>
    <w:rsid w:val="00B9639C"/>
    <w:rsid w:val="00B97B5D"/>
    <w:rsid w:val="00B97D97"/>
    <w:rsid w:val="00B97E38"/>
    <w:rsid w:val="00BA2689"/>
    <w:rsid w:val="00BA4F01"/>
    <w:rsid w:val="00BA59E0"/>
    <w:rsid w:val="00BA6386"/>
    <w:rsid w:val="00BA7C99"/>
    <w:rsid w:val="00BB006E"/>
    <w:rsid w:val="00BB0DFB"/>
    <w:rsid w:val="00BB1C05"/>
    <w:rsid w:val="00BB216A"/>
    <w:rsid w:val="00BB2FDC"/>
    <w:rsid w:val="00BB6C34"/>
    <w:rsid w:val="00BB6E56"/>
    <w:rsid w:val="00BB7668"/>
    <w:rsid w:val="00BB7997"/>
    <w:rsid w:val="00BC0DA9"/>
    <w:rsid w:val="00BC10E6"/>
    <w:rsid w:val="00BC19A2"/>
    <w:rsid w:val="00BC3A3B"/>
    <w:rsid w:val="00BC3CAD"/>
    <w:rsid w:val="00BC3F00"/>
    <w:rsid w:val="00BC4C67"/>
    <w:rsid w:val="00BC51E4"/>
    <w:rsid w:val="00BC5F9D"/>
    <w:rsid w:val="00BC7325"/>
    <w:rsid w:val="00BC7805"/>
    <w:rsid w:val="00BC790D"/>
    <w:rsid w:val="00BD126C"/>
    <w:rsid w:val="00BD30C0"/>
    <w:rsid w:val="00BD7868"/>
    <w:rsid w:val="00BE0B87"/>
    <w:rsid w:val="00BE0C53"/>
    <w:rsid w:val="00BE0D01"/>
    <w:rsid w:val="00BE13B1"/>
    <w:rsid w:val="00BE1CBD"/>
    <w:rsid w:val="00BE1DB0"/>
    <w:rsid w:val="00BE1F25"/>
    <w:rsid w:val="00BE25D7"/>
    <w:rsid w:val="00BE3EC8"/>
    <w:rsid w:val="00BE3EDA"/>
    <w:rsid w:val="00BE5170"/>
    <w:rsid w:val="00BE66BF"/>
    <w:rsid w:val="00BE67E4"/>
    <w:rsid w:val="00BE7468"/>
    <w:rsid w:val="00BE7DEE"/>
    <w:rsid w:val="00BF09AD"/>
    <w:rsid w:val="00BF1436"/>
    <w:rsid w:val="00BF198B"/>
    <w:rsid w:val="00BF1F63"/>
    <w:rsid w:val="00BF5892"/>
    <w:rsid w:val="00BF781F"/>
    <w:rsid w:val="00C00340"/>
    <w:rsid w:val="00C01EA9"/>
    <w:rsid w:val="00C0405A"/>
    <w:rsid w:val="00C04A2D"/>
    <w:rsid w:val="00C07356"/>
    <w:rsid w:val="00C10181"/>
    <w:rsid w:val="00C10488"/>
    <w:rsid w:val="00C10E02"/>
    <w:rsid w:val="00C11022"/>
    <w:rsid w:val="00C12010"/>
    <w:rsid w:val="00C1201B"/>
    <w:rsid w:val="00C121A6"/>
    <w:rsid w:val="00C140B8"/>
    <w:rsid w:val="00C14D2C"/>
    <w:rsid w:val="00C172F2"/>
    <w:rsid w:val="00C17ACF"/>
    <w:rsid w:val="00C20E05"/>
    <w:rsid w:val="00C21279"/>
    <w:rsid w:val="00C22672"/>
    <w:rsid w:val="00C2280B"/>
    <w:rsid w:val="00C2385B"/>
    <w:rsid w:val="00C2552F"/>
    <w:rsid w:val="00C26C1A"/>
    <w:rsid w:val="00C27319"/>
    <w:rsid w:val="00C30CF5"/>
    <w:rsid w:val="00C31CEE"/>
    <w:rsid w:val="00C326AF"/>
    <w:rsid w:val="00C32C9E"/>
    <w:rsid w:val="00C3362F"/>
    <w:rsid w:val="00C338D1"/>
    <w:rsid w:val="00C33ECA"/>
    <w:rsid w:val="00C34372"/>
    <w:rsid w:val="00C3568A"/>
    <w:rsid w:val="00C3670E"/>
    <w:rsid w:val="00C41211"/>
    <w:rsid w:val="00C43A25"/>
    <w:rsid w:val="00C43EA6"/>
    <w:rsid w:val="00C44EF8"/>
    <w:rsid w:val="00C45FD1"/>
    <w:rsid w:val="00C47539"/>
    <w:rsid w:val="00C47DA8"/>
    <w:rsid w:val="00C51B0B"/>
    <w:rsid w:val="00C5296F"/>
    <w:rsid w:val="00C52D62"/>
    <w:rsid w:val="00C534F4"/>
    <w:rsid w:val="00C54068"/>
    <w:rsid w:val="00C5681D"/>
    <w:rsid w:val="00C5695F"/>
    <w:rsid w:val="00C57C2A"/>
    <w:rsid w:val="00C57EAE"/>
    <w:rsid w:val="00C61E3D"/>
    <w:rsid w:val="00C625FE"/>
    <w:rsid w:val="00C62895"/>
    <w:rsid w:val="00C6454F"/>
    <w:rsid w:val="00C646A5"/>
    <w:rsid w:val="00C65138"/>
    <w:rsid w:val="00C651D4"/>
    <w:rsid w:val="00C70C09"/>
    <w:rsid w:val="00C71034"/>
    <w:rsid w:val="00C72CF2"/>
    <w:rsid w:val="00C7353D"/>
    <w:rsid w:val="00C7519F"/>
    <w:rsid w:val="00C75525"/>
    <w:rsid w:val="00C76974"/>
    <w:rsid w:val="00C77133"/>
    <w:rsid w:val="00C80621"/>
    <w:rsid w:val="00C8172D"/>
    <w:rsid w:val="00C83B24"/>
    <w:rsid w:val="00C849B8"/>
    <w:rsid w:val="00C86179"/>
    <w:rsid w:val="00C91EE8"/>
    <w:rsid w:val="00C93184"/>
    <w:rsid w:val="00C93784"/>
    <w:rsid w:val="00C94BEE"/>
    <w:rsid w:val="00C9592F"/>
    <w:rsid w:val="00C9600D"/>
    <w:rsid w:val="00C96536"/>
    <w:rsid w:val="00C967C1"/>
    <w:rsid w:val="00C96956"/>
    <w:rsid w:val="00C96A03"/>
    <w:rsid w:val="00CA272D"/>
    <w:rsid w:val="00CA3D70"/>
    <w:rsid w:val="00CA4569"/>
    <w:rsid w:val="00CA5DAD"/>
    <w:rsid w:val="00CA7A7A"/>
    <w:rsid w:val="00CB03C6"/>
    <w:rsid w:val="00CB2664"/>
    <w:rsid w:val="00CB3FA3"/>
    <w:rsid w:val="00CB4372"/>
    <w:rsid w:val="00CB494A"/>
    <w:rsid w:val="00CB5013"/>
    <w:rsid w:val="00CB53AA"/>
    <w:rsid w:val="00CB5CB9"/>
    <w:rsid w:val="00CB65BF"/>
    <w:rsid w:val="00CB7BA5"/>
    <w:rsid w:val="00CB7F48"/>
    <w:rsid w:val="00CC1228"/>
    <w:rsid w:val="00CC1FFB"/>
    <w:rsid w:val="00CC2BDD"/>
    <w:rsid w:val="00CC3DD9"/>
    <w:rsid w:val="00CC42C2"/>
    <w:rsid w:val="00CC5CFE"/>
    <w:rsid w:val="00CC5D62"/>
    <w:rsid w:val="00CC71DA"/>
    <w:rsid w:val="00CC7350"/>
    <w:rsid w:val="00CC7737"/>
    <w:rsid w:val="00CD0D46"/>
    <w:rsid w:val="00CD0F33"/>
    <w:rsid w:val="00CD2ABD"/>
    <w:rsid w:val="00CD2B05"/>
    <w:rsid w:val="00CE0792"/>
    <w:rsid w:val="00CE1EB9"/>
    <w:rsid w:val="00CE24C8"/>
    <w:rsid w:val="00CE2D45"/>
    <w:rsid w:val="00CE3EF7"/>
    <w:rsid w:val="00CE44F8"/>
    <w:rsid w:val="00CE46B2"/>
    <w:rsid w:val="00CE5359"/>
    <w:rsid w:val="00CE535D"/>
    <w:rsid w:val="00CF164A"/>
    <w:rsid w:val="00CF5094"/>
    <w:rsid w:val="00CF6FD0"/>
    <w:rsid w:val="00D002A0"/>
    <w:rsid w:val="00D01525"/>
    <w:rsid w:val="00D01978"/>
    <w:rsid w:val="00D03FA9"/>
    <w:rsid w:val="00D04664"/>
    <w:rsid w:val="00D04C5D"/>
    <w:rsid w:val="00D0598B"/>
    <w:rsid w:val="00D0661D"/>
    <w:rsid w:val="00D07152"/>
    <w:rsid w:val="00D0778F"/>
    <w:rsid w:val="00D07F13"/>
    <w:rsid w:val="00D10094"/>
    <w:rsid w:val="00D12543"/>
    <w:rsid w:val="00D1284D"/>
    <w:rsid w:val="00D12DB5"/>
    <w:rsid w:val="00D130E9"/>
    <w:rsid w:val="00D1319E"/>
    <w:rsid w:val="00D14799"/>
    <w:rsid w:val="00D154A9"/>
    <w:rsid w:val="00D15F45"/>
    <w:rsid w:val="00D16034"/>
    <w:rsid w:val="00D173B4"/>
    <w:rsid w:val="00D17D5C"/>
    <w:rsid w:val="00D236EB"/>
    <w:rsid w:val="00D2587D"/>
    <w:rsid w:val="00D25E58"/>
    <w:rsid w:val="00D26492"/>
    <w:rsid w:val="00D32A93"/>
    <w:rsid w:val="00D3323B"/>
    <w:rsid w:val="00D34101"/>
    <w:rsid w:val="00D34E92"/>
    <w:rsid w:val="00D34F84"/>
    <w:rsid w:val="00D36871"/>
    <w:rsid w:val="00D36D7F"/>
    <w:rsid w:val="00D4002D"/>
    <w:rsid w:val="00D41F0A"/>
    <w:rsid w:val="00D44F95"/>
    <w:rsid w:val="00D4650D"/>
    <w:rsid w:val="00D4782C"/>
    <w:rsid w:val="00D47A82"/>
    <w:rsid w:val="00D47BBD"/>
    <w:rsid w:val="00D51F72"/>
    <w:rsid w:val="00D522D0"/>
    <w:rsid w:val="00D5292C"/>
    <w:rsid w:val="00D52B36"/>
    <w:rsid w:val="00D52F1A"/>
    <w:rsid w:val="00D53C35"/>
    <w:rsid w:val="00D5483A"/>
    <w:rsid w:val="00D564BA"/>
    <w:rsid w:val="00D61FD8"/>
    <w:rsid w:val="00D637FB"/>
    <w:rsid w:val="00D6409D"/>
    <w:rsid w:val="00D64DA8"/>
    <w:rsid w:val="00D6726F"/>
    <w:rsid w:val="00D67AA1"/>
    <w:rsid w:val="00D7076E"/>
    <w:rsid w:val="00D71819"/>
    <w:rsid w:val="00D72767"/>
    <w:rsid w:val="00D73CB4"/>
    <w:rsid w:val="00D741D9"/>
    <w:rsid w:val="00D74269"/>
    <w:rsid w:val="00D7572C"/>
    <w:rsid w:val="00D759CB"/>
    <w:rsid w:val="00D762E3"/>
    <w:rsid w:val="00D76F19"/>
    <w:rsid w:val="00D803CA"/>
    <w:rsid w:val="00D823E7"/>
    <w:rsid w:val="00D84375"/>
    <w:rsid w:val="00D84FA2"/>
    <w:rsid w:val="00D856F8"/>
    <w:rsid w:val="00D85C0A"/>
    <w:rsid w:val="00D85D03"/>
    <w:rsid w:val="00D85DDF"/>
    <w:rsid w:val="00D86512"/>
    <w:rsid w:val="00D867F0"/>
    <w:rsid w:val="00D86D37"/>
    <w:rsid w:val="00D9001C"/>
    <w:rsid w:val="00D911F8"/>
    <w:rsid w:val="00D9326C"/>
    <w:rsid w:val="00D932DE"/>
    <w:rsid w:val="00D9369B"/>
    <w:rsid w:val="00D939BB"/>
    <w:rsid w:val="00D950B1"/>
    <w:rsid w:val="00D95A8E"/>
    <w:rsid w:val="00D97A64"/>
    <w:rsid w:val="00DA2030"/>
    <w:rsid w:val="00DA327E"/>
    <w:rsid w:val="00DA490D"/>
    <w:rsid w:val="00DA5FDF"/>
    <w:rsid w:val="00DA60DD"/>
    <w:rsid w:val="00DA644F"/>
    <w:rsid w:val="00DA6D8C"/>
    <w:rsid w:val="00DA72AE"/>
    <w:rsid w:val="00DB003A"/>
    <w:rsid w:val="00DB31E2"/>
    <w:rsid w:val="00DB336D"/>
    <w:rsid w:val="00DB3712"/>
    <w:rsid w:val="00DB3A6F"/>
    <w:rsid w:val="00DB3F30"/>
    <w:rsid w:val="00DB4CD0"/>
    <w:rsid w:val="00DB4CDE"/>
    <w:rsid w:val="00DB4E2B"/>
    <w:rsid w:val="00DB716C"/>
    <w:rsid w:val="00DB723B"/>
    <w:rsid w:val="00DB76D6"/>
    <w:rsid w:val="00DB7F67"/>
    <w:rsid w:val="00DC1C1A"/>
    <w:rsid w:val="00DC3042"/>
    <w:rsid w:val="00DC349D"/>
    <w:rsid w:val="00DC3978"/>
    <w:rsid w:val="00DC47D2"/>
    <w:rsid w:val="00DD03CC"/>
    <w:rsid w:val="00DD13B1"/>
    <w:rsid w:val="00DD25EE"/>
    <w:rsid w:val="00DD30EE"/>
    <w:rsid w:val="00DD357E"/>
    <w:rsid w:val="00DD4162"/>
    <w:rsid w:val="00DD59B3"/>
    <w:rsid w:val="00DD5F8E"/>
    <w:rsid w:val="00DD7FE7"/>
    <w:rsid w:val="00DE0F75"/>
    <w:rsid w:val="00DE15DD"/>
    <w:rsid w:val="00DE1CB9"/>
    <w:rsid w:val="00DE25D3"/>
    <w:rsid w:val="00DE2FBC"/>
    <w:rsid w:val="00DE4C54"/>
    <w:rsid w:val="00DF2430"/>
    <w:rsid w:val="00DF27AF"/>
    <w:rsid w:val="00DF299E"/>
    <w:rsid w:val="00DF2E85"/>
    <w:rsid w:val="00DF379E"/>
    <w:rsid w:val="00DF3F18"/>
    <w:rsid w:val="00DF41FC"/>
    <w:rsid w:val="00DF751C"/>
    <w:rsid w:val="00DF7C72"/>
    <w:rsid w:val="00E012F5"/>
    <w:rsid w:val="00E01698"/>
    <w:rsid w:val="00E028FA"/>
    <w:rsid w:val="00E0324B"/>
    <w:rsid w:val="00E06322"/>
    <w:rsid w:val="00E0674A"/>
    <w:rsid w:val="00E06DC5"/>
    <w:rsid w:val="00E070AD"/>
    <w:rsid w:val="00E07344"/>
    <w:rsid w:val="00E07991"/>
    <w:rsid w:val="00E10057"/>
    <w:rsid w:val="00E107B5"/>
    <w:rsid w:val="00E110BE"/>
    <w:rsid w:val="00E1254D"/>
    <w:rsid w:val="00E15218"/>
    <w:rsid w:val="00E16BF5"/>
    <w:rsid w:val="00E20131"/>
    <w:rsid w:val="00E20730"/>
    <w:rsid w:val="00E207A7"/>
    <w:rsid w:val="00E246F0"/>
    <w:rsid w:val="00E24A83"/>
    <w:rsid w:val="00E24C8B"/>
    <w:rsid w:val="00E260E5"/>
    <w:rsid w:val="00E27B63"/>
    <w:rsid w:val="00E27EA9"/>
    <w:rsid w:val="00E30D8D"/>
    <w:rsid w:val="00E35268"/>
    <w:rsid w:val="00E353EA"/>
    <w:rsid w:val="00E36933"/>
    <w:rsid w:val="00E4356B"/>
    <w:rsid w:val="00E445DD"/>
    <w:rsid w:val="00E44DA7"/>
    <w:rsid w:val="00E45D0C"/>
    <w:rsid w:val="00E46927"/>
    <w:rsid w:val="00E47686"/>
    <w:rsid w:val="00E47F75"/>
    <w:rsid w:val="00E509DE"/>
    <w:rsid w:val="00E50BA2"/>
    <w:rsid w:val="00E50DCB"/>
    <w:rsid w:val="00E52D98"/>
    <w:rsid w:val="00E52F8D"/>
    <w:rsid w:val="00E544E4"/>
    <w:rsid w:val="00E57F98"/>
    <w:rsid w:val="00E63199"/>
    <w:rsid w:val="00E6591B"/>
    <w:rsid w:val="00E66124"/>
    <w:rsid w:val="00E72027"/>
    <w:rsid w:val="00E729FF"/>
    <w:rsid w:val="00E742F5"/>
    <w:rsid w:val="00E75C6D"/>
    <w:rsid w:val="00E83A00"/>
    <w:rsid w:val="00E87B6C"/>
    <w:rsid w:val="00E90834"/>
    <w:rsid w:val="00E90BF7"/>
    <w:rsid w:val="00E91129"/>
    <w:rsid w:val="00E9117E"/>
    <w:rsid w:val="00E92B98"/>
    <w:rsid w:val="00E933C7"/>
    <w:rsid w:val="00E93A0A"/>
    <w:rsid w:val="00E94EF7"/>
    <w:rsid w:val="00E94F31"/>
    <w:rsid w:val="00E951CE"/>
    <w:rsid w:val="00E97D52"/>
    <w:rsid w:val="00EA02AE"/>
    <w:rsid w:val="00EA03C5"/>
    <w:rsid w:val="00EA0461"/>
    <w:rsid w:val="00EA3288"/>
    <w:rsid w:val="00EA32D5"/>
    <w:rsid w:val="00EA3EFC"/>
    <w:rsid w:val="00EA4E3B"/>
    <w:rsid w:val="00EA56E7"/>
    <w:rsid w:val="00EA702D"/>
    <w:rsid w:val="00EA7DC2"/>
    <w:rsid w:val="00EB09AC"/>
    <w:rsid w:val="00EB1702"/>
    <w:rsid w:val="00EB1882"/>
    <w:rsid w:val="00EB21CC"/>
    <w:rsid w:val="00EB2245"/>
    <w:rsid w:val="00EB2387"/>
    <w:rsid w:val="00EB4129"/>
    <w:rsid w:val="00EB7A6E"/>
    <w:rsid w:val="00EB7DF3"/>
    <w:rsid w:val="00EC0472"/>
    <w:rsid w:val="00EC0991"/>
    <w:rsid w:val="00EC0BDF"/>
    <w:rsid w:val="00EC0DAD"/>
    <w:rsid w:val="00EC12BD"/>
    <w:rsid w:val="00EC20EA"/>
    <w:rsid w:val="00EC23C4"/>
    <w:rsid w:val="00EC3418"/>
    <w:rsid w:val="00EC42A3"/>
    <w:rsid w:val="00ED2B80"/>
    <w:rsid w:val="00ED5C89"/>
    <w:rsid w:val="00ED7231"/>
    <w:rsid w:val="00EE2220"/>
    <w:rsid w:val="00EE2495"/>
    <w:rsid w:val="00EE29C8"/>
    <w:rsid w:val="00EE2BE7"/>
    <w:rsid w:val="00EE38A5"/>
    <w:rsid w:val="00EE3C53"/>
    <w:rsid w:val="00EE3E24"/>
    <w:rsid w:val="00EE4174"/>
    <w:rsid w:val="00EE56CC"/>
    <w:rsid w:val="00EE629D"/>
    <w:rsid w:val="00EE6ADC"/>
    <w:rsid w:val="00EE6F58"/>
    <w:rsid w:val="00EE7B5D"/>
    <w:rsid w:val="00EF03A4"/>
    <w:rsid w:val="00EF0C6F"/>
    <w:rsid w:val="00EF1E45"/>
    <w:rsid w:val="00EF2516"/>
    <w:rsid w:val="00EF2E87"/>
    <w:rsid w:val="00EF32FA"/>
    <w:rsid w:val="00EF4117"/>
    <w:rsid w:val="00EF6F74"/>
    <w:rsid w:val="00F02587"/>
    <w:rsid w:val="00F02E3E"/>
    <w:rsid w:val="00F02FC2"/>
    <w:rsid w:val="00F03519"/>
    <w:rsid w:val="00F035BA"/>
    <w:rsid w:val="00F049AA"/>
    <w:rsid w:val="00F04E28"/>
    <w:rsid w:val="00F06587"/>
    <w:rsid w:val="00F0664F"/>
    <w:rsid w:val="00F07937"/>
    <w:rsid w:val="00F079CE"/>
    <w:rsid w:val="00F10C0A"/>
    <w:rsid w:val="00F10DC1"/>
    <w:rsid w:val="00F110E1"/>
    <w:rsid w:val="00F119B6"/>
    <w:rsid w:val="00F1300C"/>
    <w:rsid w:val="00F13E60"/>
    <w:rsid w:val="00F14395"/>
    <w:rsid w:val="00F15D6A"/>
    <w:rsid w:val="00F16078"/>
    <w:rsid w:val="00F162F0"/>
    <w:rsid w:val="00F16A85"/>
    <w:rsid w:val="00F1723A"/>
    <w:rsid w:val="00F20972"/>
    <w:rsid w:val="00F213A2"/>
    <w:rsid w:val="00F2221D"/>
    <w:rsid w:val="00F22B97"/>
    <w:rsid w:val="00F22D9A"/>
    <w:rsid w:val="00F23A2E"/>
    <w:rsid w:val="00F23B93"/>
    <w:rsid w:val="00F245A1"/>
    <w:rsid w:val="00F246D3"/>
    <w:rsid w:val="00F2676C"/>
    <w:rsid w:val="00F2687C"/>
    <w:rsid w:val="00F26F88"/>
    <w:rsid w:val="00F31FE4"/>
    <w:rsid w:val="00F3262E"/>
    <w:rsid w:val="00F32BD1"/>
    <w:rsid w:val="00F33D40"/>
    <w:rsid w:val="00F341BE"/>
    <w:rsid w:val="00F34EC2"/>
    <w:rsid w:val="00F356D5"/>
    <w:rsid w:val="00F35AA5"/>
    <w:rsid w:val="00F36110"/>
    <w:rsid w:val="00F365B5"/>
    <w:rsid w:val="00F40624"/>
    <w:rsid w:val="00F43400"/>
    <w:rsid w:val="00F443A7"/>
    <w:rsid w:val="00F45D72"/>
    <w:rsid w:val="00F47716"/>
    <w:rsid w:val="00F50650"/>
    <w:rsid w:val="00F509B6"/>
    <w:rsid w:val="00F52455"/>
    <w:rsid w:val="00F52D06"/>
    <w:rsid w:val="00F52F7C"/>
    <w:rsid w:val="00F55D5F"/>
    <w:rsid w:val="00F6002B"/>
    <w:rsid w:val="00F617DF"/>
    <w:rsid w:val="00F62084"/>
    <w:rsid w:val="00F62DF4"/>
    <w:rsid w:val="00F63812"/>
    <w:rsid w:val="00F64483"/>
    <w:rsid w:val="00F6465A"/>
    <w:rsid w:val="00F647CA"/>
    <w:rsid w:val="00F6582D"/>
    <w:rsid w:val="00F71DE2"/>
    <w:rsid w:val="00F7232F"/>
    <w:rsid w:val="00F72BC9"/>
    <w:rsid w:val="00F73214"/>
    <w:rsid w:val="00F73E2B"/>
    <w:rsid w:val="00F74386"/>
    <w:rsid w:val="00F74445"/>
    <w:rsid w:val="00F7447A"/>
    <w:rsid w:val="00F74842"/>
    <w:rsid w:val="00F74D86"/>
    <w:rsid w:val="00F752BB"/>
    <w:rsid w:val="00F7622F"/>
    <w:rsid w:val="00F770ED"/>
    <w:rsid w:val="00F77A6F"/>
    <w:rsid w:val="00F77BA2"/>
    <w:rsid w:val="00F80212"/>
    <w:rsid w:val="00F80D5C"/>
    <w:rsid w:val="00F812CE"/>
    <w:rsid w:val="00F836E3"/>
    <w:rsid w:val="00F83BC7"/>
    <w:rsid w:val="00F83D0B"/>
    <w:rsid w:val="00F83FEA"/>
    <w:rsid w:val="00F85895"/>
    <w:rsid w:val="00F86522"/>
    <w:rsid w:val="00F9034A"/>
    <w:rsid w:val="00F907B8"/>
    <w:rsid w:val="00F90817"/>
    <w:rsid w:val="00F9212D"/>
    <w:rsid w:val="00F93959"/>
    <w:rsid w:val="00F944F2"/>
    <w:rsid w:val="00F94DE9"/>
    <w:rsid w:val="00F95006"/>
    <w:rsid w:val="00F9568D"/>
    <w:rsid w:val="00F95952"/>
    <w:rsid w:val="00F95FA0"/>
    <w:rsid w:val="00F97F42"/>
    <w:rsid w:val="00FA02B9"/>
    <w:rsid w:val="00FA181A"/>
    <w:rsid w:val="00FA20D8"/>
    <w:rsid w:val="00FA30E1"/>
    <w:rsid w:val="00FA42FD"/>
    <w:rsid w:val="00FA6294"/>
    <w:rsid w:val="00FA692A"/>
    <w:rsid w:val="00FA6B4C"/>
    <w:rsid w:val="00FA7061"/>
    <w:rsid w:val="00FA7C26"/>
    <w:rsid w:val="00FB14FA"/>
    <w:rsid w:val="00FB2136"/>
    <w:rsid w:val="00FB343E"/>
    <w:rsid w:val="00FB3F95"/>
    <w:rsid w:val="00FB43C0"/>
    <w:rsid w:val="00FB576E"/>
    <w:rsid w:val="00FB6D63"/>
    <w:rsid w:val="00FC0D98"/>
    <w:rsid w:val="00FC0DDB"/>
    <w:rsid w:val="00FC1754"/>
    <w:rsid w:val="00FC19F2"/>
    <w:rsid w:val="00FD0AB1"/>
    <w:rsid w:val="00FD0E0C"/>
    <w:rsid w:val="00FD1056"/>
    <w:rsid w:val="00FD11D5"/>
    <w:rsid w:val="00FD14EF"/>
    <w:rsid w:val="00FD1535"/>
    <w:rsid w:val="00FD1948"/>
    <w:rsid w:val="00FD1D9E"/>
    <w:rsid w:val="00FD21EE"/>
    <w:rsid w:val="00FD3570"/>
    <w:rsid w:val="00FD57AF"/>
    <w:rsid w:val="00FD57CC"/>
    <w:rsid w:val="00FD5981"/>
    <w:rsid w:val="00FD63DC"/>
    <w:rsid w:val="00FD663D"/>
    <w:rsid w:val="00FE01DC"/>
    <w:rsid w:val="00FE0862"/>
    <w:rsid w:val="00FE3B42"/>
    <w:rsid w:val="00FE4233"/>
    <w:rsid w:val="00FE4BAB"/>
    <w:rsid w:val="00FE5613"/>
    <w:rsid w:val="00FE68CA"/>
    <w:rsid w:val="00FF0CCC"/>
    <w:rsid w:val="00FF0CDD"/>
    <w:rsid w:val="00FF3260"/>
    <w:rsid w:val="00FF372E"/>
    <w:rsid w:val="00FF3FDB"/>
    <w:rsid w:val="00FF46ED"/>
    <w:rsid w:val="00FF5603"/>
    <w:rsid w:val="00FF5B3D"/>
    <w:rsid w:val="00FF7429"/>
    <w:rsid w:val="00FF7E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733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7DA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A945AB"/>
    <w:rPr>
      <w:color w:val="0000FF"/>
      <w:u w:val="single"/>
    </w:rPr>
  </w:style>
  <w:style w:type="character" w:styleId="nfasis">
    <w:name w:val="Emphasis"/>
    <w:basedOn w:val="Fuentedeprrafopredeter"/>
    <w:uiPriority w:val="20"/>
    <w:qFormat/>
    <w:rsid w:val="00A945AB"/>
    <w:rPr>
      <w:i/>
      <w:iCs/>
    </w:rPr>
  </w:style>
  <w:style w:type="paragraph" w:styleId="NormalWeb">
    <w:name w:val="Normal (Web)"/>
    <w:basedOn w:val="Normal"/>
    <w:uiPriority w:val="99"/>
    <w:semiHidden/>
    <w:unhideWhenUsed/>
    <w:rsid w:val="00A945AB"/>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a">
    <w:name w:val="a"/>
    <w:basedOn w:val="Normal"/>
    <w:rsid w:val="00A945AB"/>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Default">
    <w:name w:val="Default"/>
    <w:rsid w:val="00562F7C"/>
    <w:pPr>
      <w:autoSpaceDE w:val="0"/>
      <w:autoSpaceDN w:val="0"/>
      <w:adjustRightInd w:val="0"/>
      <w:spacing w:after="0" w:line="240" w:lineRule="auto"/>
    </w:pPr>
    <w:rPr>
      <w:rFonts w:ascii="Arial Unicode MS" w:eastAsia="Arial Unicode MS" w:cs="Arial Unicode MS"/>
      <w:color w:val="000000"/>
      <w:sz w:val="24"/>
      <w:szCs w:val="24"/>
    </w:rPr>
  </w:style>
  <w:style w:type="paragraph" w:styleId="Sinespaciado">
    <w:name w:val="No Spacing"/>
    <w:uiPriority w:val="1"/>
    <w:qFormat/>
    <w:rsid w:val="00E27B63"/>
    <w:pPr>
      <w:spacing w:after="0" w:line="240" w:lineRule="auto"/>
    </w:pPr>
  </w:style>
  <w:style w:type="paragraph" w:styleId="Textosinformato">
    <w:name w:val="Plain Text"/>
    <w:basedOn w:val="Normal"/>
    <w:link w:val="TextosinformatoCar"/>
    <w:rsid w:val="008F5958"/>
    <w:pPr>
      <w:spacing w:after="0" w:line="240" w:lineRule="auto"/>
    </w:pPr>
    <w:rPr>
      <w:rFonts w:ascii="Courier New" w:eastAsia="Times New Roman" w:hAnsi="Courier New" w:cs="Times New Roman"/>
      <w:sz w:val="20"/>
      <w:szCs w:val="20"/>
      <w:lang w:eastAsia="es-ES"/>
    </w:rPr>
  </w:style>
  <w:style w:type="character" w:customStyle="1" w:styleId="TextosinformatoCar">
    <w:name w:val="Texto sin formato Car"/>
    <w:basedOn w:val="Fuentedeprrafopredeter"/>
    <w:link w:val="Textosinformato"/>
    <w:rsid w:val="008F5958"/>
    <w:rPr>
      <w:rFonts w:ascii="Courier New" w:eastAsia="Times New Roman" w:hAnsi="Courier New" w:cs="Times New Roman"/>
      <w:sz w:val="20"/>
      <w:szCs w:val="20"/>
      <w:lang w:eastAsia="es-ES"/>
    </w:rPr>
  </w:style>
  <w:style w:type="character" w:customStyle="1" w:styleId="apple-converted-space">
    <w:name w:val="apple-converted-space"/>
    <w:basedOn w:val="Fuentedeprrafopredeter"/>
    <w:rsid w:val="00073D73"/>
  </w:style>
  <w:style w:type="paragraph" w:styleId="Prrafodelista">
    <w:name w:val="List Paragraph"/>
    <w:basedOn w:val="Normal"/>
    <w:uiPriority w:val="34"/>
    <w:qFormat/>
    <w:rsid w:val="007E15F5"/>
    <w:pPr>
      <w:ind w:left="720"/>
      <w:contextualSpacing/>
    </w:pPr>
  </w:style>
  <w:style w:type="paragraph" w:styleId="Encabezado">
    <w:name w:val="header"/>
    <w:basedOn w:val="Normal"/>
    <w:link w:val="EncabezadoCar"/>
    <w:uiPriority w:val="99"/>
    <w:unhideWhenUsed/>
    <w:rsid w:val="00EE2B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E2BE7"/>
  </w:style>
  <w:style w:type="paragraph" w:styleId="Piedepgina">
    <w:name w:val="footer"/>
    <w:basedOn w:val="Normal"/>
    <w:link w:val="PiedepginaCar"/>
    <w:uiPriority w:val="99"/>
    <w:unhideWhenUsed/>
    <w:rsid w:val="00EE2B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E2BE7"/>
  </w:style>
  <w:style w:type="paragraph" w:customStyle="1" w:styleId="articulo">
    <w:name w:val="articulo"/>
    <w:basedOn w:val="Normal"/>
    <w:rsid w:val="00A24282"/>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4264492">
      <w:bodyDiv w:val="1"/>
      <w:marLeft w:val="0"/>
      <w:marRight w:val="0"/>
      <w:marTop w:val="0"/>
      <w:marBottom w:val="0"/>
      <w:divBdr>
        <w:top w:val="none" w:sz="0" w:space="0" w:color="auto"/>
        <w:left w:val="none" w:sz="0" w:space="0" w:color="auto"/>
        <w:bottom w:val="none" w:sz="0" w:space="0" w:color="auto"/>
        <w:right w:val="none" w:sz="0" w:space="0" w:color="auto"/>
      </w:divBdr>
    </w:div>
    <w:div w:id="2037927230">
      <w:bodyDiv w:val="1"/>
      <w:marLeft w:val="0"/>
      <w:marRight w:val="0"/>
      <w:marTop w:val="0"/>
      <w:marBottom w:val="0"/>
      <w:divBdr>
        <w:top w:val="none" w:sz="0" w:space="0" w:color="auto"/>
        <w:left w:val="none" w:sz="0" w:space="0" w:color="auto"/>
        <w:bottom w:val="none" w:sz="0" w:space="0" w:color="auto"/>
        <w:right w:val="none" w:sz="0" w:space="0" w:color="auto"/>
      </w:divBdr>
      <w:divsChild>
        <w:div w:id="1317339920">
          <w:marLeft w:val="0"/>
          <w:marRight w:val="0"/>
          <w:marTop w:val="0"/>
          <w:marBottom w:val="0"/>
          <w:divBdr>
            <w:top w:val="none" w:sz="0" w:space="0" w:color="auto"/>
            <w:left w:val="none" w:sz="0" w:space="0" w:color="auto"/>
            <w:bottom w:val="none" w:sz="0" w:space="0" w:color="auto"/>
            <w:right w:val="none" w:sz="0" w:space="0" w:color="auto"/>
          </w:divBdr>
          <w:divsChild>
            <w:div w:id="893195324">
              <w:marLeft w:val="0"/>
              <w:marRight w:val="0"/>
              <w:marTop w:val="0"/>
              <w:marBottom w:val="0"/>
              <w:divBdr>
                <w:top w:val="none" w:sz="0" w:space="0" w:color="auto"/>
                <w:left w:val="none" w:sz="0" w:space="0" w:color="auto"/>
                <w:bottom w:val="none" w:sz="0" w:space="0" w:color="auto"/>
                <w:right w:val="none" w:sz="0" w:space="0" w:color="auto"/>
              </w:divBdr>
              <w:divsChild>
                <w:div w:id="2057123732">
                  <w:marLeft w:val="0"/>
                  <w:marRight w:val="0"/>
                  <w:marTop w:val="0"/>
                  <w:marBottom w:val="0"/>
                  <w:divBdr>
                    <w:top w:val="none" w:sz="0" w:space="0" w:color="auto"/>
                    <w:left w:val="none" w:sz="0" w:space="0" w:color="auto"/>
                    <w:bottom w:val="none" w:sz="0" w:space="0" w:color="auto"/>
                    <w:right w:val="none" w:sz="0" w:space="0" w:color="auto"/>
                  </w:divBdr>
                  <w:divsChild>
                    <w:div w:id="139168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1154</Words>
  <Characters>6349</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ASFASPRO</dc:title>
  <dc:subject/>
  <dc:creator/>
  <cp:keywords>ASFASPRO</cp:keywords>
  <dc:description/>
  <cp:lastModifiedBy/>
  <cp:revision>1</cp:revision>
  <dcterms:created xsi:type="dcterms:W3CDTF">2022-12-01T19:03:00Z</dcterms:created>
  <dcterms:modified xsi:type="dcterms:W3CDTF">2022-12-09T16:39:00Z</dcterms:modified>
</cp:coreProperties>
</file>